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262B" w14:textId="77777777" w:rsidR="00C741F7" w:rsidRPr="00CD0E0F" w:rsidRDefault="00C741F7" w:rsidP="00C741F7">
      <w:pPr>
        <w:autoSpaceDE w:val="0"/>
        <w:autoSpaceDN w:val="0"/>
        <w:adjustRightInd w:val="0"/>
        <w:spacing w:after="0" w:line="240" w:lineRule="auto"/>
        <w:jc w:val="center"/>
        <w:rPr>
          <w:rFonts w:cs="FFINAC+TimesNewRoman,Bold"/>
          <w:b/>
          <w:bCs/>
          <w:color w:val="000000"/>
          <w:sz w:val="36"/>
          <w:szCs w:val="36"/>
        </w:rPr>
      </w:pPr>
      <w:r w:rsidRPr="00CD0E0F">
        <w:rPr>
          <w:rFonts w:cs="FFINAC+TimesNewRoman,Bold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2691C75" wp14:editId="65757D7B">
            <wp:simplePos x="0" y="0"/>
            <wp:positionH relativeFrom="column">
              <wp:posOffset>838200</wp:posOffset>
            </wp:positionH>
            <wp:positionV relativeFrom="paragraph">
              <wp:posOffset>-372745</wp:posOffset>
            </wp:positionV>
            <wp:extent cx="3840480" cy="128016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inomishLogo_Approved_01-2013_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7D1DE2" w14:textId="77777777" w:rsidR="00C741F7" w:rsidRPr="00CD0E0F" w:rsidRDefault="00C741F7" w:rsidP="00C741F7">
      <w:pPr>
        <w:autoSpaceDE w:val="0"/>
        <w:autoSpaceDN w:val="0"/>
        <w:adjustRightInd w:val="0"/>
        <w:spacing w:after="0" w:line="240" w:lineRule="auto"/>
        <w:jc w:val="center"/>
        <w:rPr>
          <w:rFonts w:cs="FFINAC+TimesNewRoman,Bold"/>
          <w:b/>
          <w:bCs/>
          <w:color w:val="000000"/>
          <w:sz w:val="36"/>
          <w:szCs w:val="36"/>
        </w:rPr>
      </w:pPr>
    </w:p>
    <w:p w14:paraId="27F02DE9" w14:textId="77777777" w:rsidR="00C741F7" w:rsidRPr="00CD0E0F" w:rsidRDefault="00C741F7" w:rsidP="00C741F7">
      <w:pPr>
        <w:autoSpaceDE w:val="0"/>
        <w:autoSpaceDN w:val="0"/>
        <w:adjustRightInd w:val="0"/>
        <w:spacing w:after="0" w:line="240" w:lineRule="auto"/>
        <w:jc w:val="center"/>
        <w:rPr>
          <w:rFonts w:cs="FFINAC+TimesNewRoman,Bold"/>
          <w:b/>
          <w:bCs/>
          <w:color w:val="000000"/>
          <w:sz w:val="36"/>
          <w:szCs w:val="36"/>
        </w:rPr>
      </w:pPr>
      <w:r w:rsidRPr="00CD0E0F">
        <w:rPr>
          <w:rFonts w:cs="FFINAC+TimesNewRoman,Bold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5BD4BD" wp14:editId="48FD3691">
                <wp:simplePos x="0" y="0"/>
                <wp:positionH relativeFrom="column">
                  <wp:posOffset>1800225</wp:posOffset>
                </wp:positionH>
                <wp:positionV relativeFrom="paragraph">
                  <wp:posOffset>69215</wp:posOffset>
                </wp:positionV>
                <wp:extent cx="2761488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148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78586" w14:textId="77777777" w:rsidR="00C741F7" w:rsidRDefault="00C741F7" w:rsidP="00C741F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Human Resources</w:t>
                            </w:r>
                          </w:p>
                          <w:p w14:paraId="463A38B3" w14:textId="77777777" w:rsidR="00C741F7" w:rsidRDefault="00C741F7" w:rsidP="00C741F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11</w:t>
                            </w:r>
                            <w:r w:rsidR="00641AFE">
                              <w:t>404</w:t>
                            </w:r>
                            <w:r>
                              <w:t xml:space="preserve"> Moorage Way</w:t>
                            </w:r>
                          </w:p>
                          <w:p w14:paraId="429E0EC2" w14:textId="77777777" w:rsidR="00C741F7" w:rsidRDefault="00C741F7" w:rsidP="00C741F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La Conner, WA 98257</w:t>
                            </w:r>
                          </w:p>
                          <w:p w14:paraId="44A8F940" w14:textId="77777777" w:rsidR="00C741F7" w:rsidRDefault="00742ECD" w:rsidP="00742EC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Phone (360)466-</w:t>
                            </w:r>
                            <w:r w:rsidR="00254AD1">
                              <w:t>7353</w:t>
                            </w:r>
                            <w:r>
                              <w:t xml:space="preserve"> | Fax (360)466-134</w:t>
                            </w:r>
                            <w:r w:rsidR="00254AD1"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5BD4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1.75pt;margin-top:5.45pt;width:217.4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" filled="f" stroked="f">
                <v:textbox style="mso-fit-shape-to-text:t">
                  <w:txbxContent>
                    <w:p w14:paraId="4B278586" w14:textId="77777777" w:rsidR="00C741F7" w:rsidRDefault="00C741F7" w:rsidP="00C741F7">
                      <w:pPr>
                        <w:spacing w:after="0" w:line="240" w:lineRule="auto"/>
                        <w:jc w:val="center"/>
                      </w:pPr>
                      <w:r>
                        <w:t>Human Resources</w:t>
                      </w:r>
                    </w:p>
                    <w:p w14:paraId="463A38B3" w14:textId="77777777" w:rsidR="00C741F7" w:rsidRDefault="00C741F7" w:rsidP="00C741F7">
                      <w:pPr>
                        <w:spacing w:after="0" w:line="240" w:lineRule="auto"/>
                        <w:jc w:val="center"/>
                      </w:pPr>
                      <w:r>
                        <w:t>11</w:t>
                      </w:r>
                      <w:r w:rsidR="00641AFE">
                        <w:t>404</w:t>
                      </w:r>
                      <w:r>
                        <w:t xml:space="preserve"> Moorage Way</w:t>
                      </w:r>
                    </w:p>
                    <w:p w14:paraId="429E0EC2" w14:textId="77777777" w:rsidR="00C741F7" w:rsidRDefault="00C741F7" w:rsidP="00C741F7">
                      <w:pPr>
                        <w:spacing w:after="0" w:line="240" w:lineRule="auto"/>
                        <w:jc w:val="center"/>
                      </w:pPr>
                      <w:r>
                        <w:t>La Conner, WA 98257</w:t>
                      </w:r>
                    </w:p>
                    <w:p w14:paraId="44A8F940" w14:textId="77777777" w:rsidR="00C741F7" w:rsidRDefault="00742ECD" w:rsidP="00742ECD">
                      <w:pPr>
                        <w:spacing w:after="0" w:line="240" w:lineRule="auto"/>
                        <w:jc w:val="center"/>
                      </w:pPr>
                      <w:r>
                        <w:t>Phone (360)466-</w:t>
                      </w:r>
                      <w:r w:rsidR="00254AD1">
                        <w:t>7353</w:t>
                      </w:r>
                      <w:r>
                        <w:t xml:space="preserve"> | Fax (360)466-134</w:t>
                      </w:r>
                      <w:r w:rsidR="00254AD1"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441E1012" w14:textId="77777777" w:rsidR="00C741F7" w:rsidRPr="00CD0E0F" w:rsidRDefault="00C741F7" w:rsidP="00C741F7">
      <w:pPr>
        <w:autoSpaceDE w:val="0"/>
        <w:autoSpaceDN w:val="0"/>
        <w:adjustRightInd w:val="0"/>
        <w:spacing w:after="0" w:line="240" w:lineRule="auto"/>
        <w:jc w:val="center"/>
        <w:rPr>
          <w:rFonts w:cs="FFINAC+TimesNewRoman,Bold"/>
          <w:b/>
          <w:bCs/>
          <w:color w:val="000000"/>
          <w:sz w:val="36"/>
          <w:szCs w:val="36"/>
        </w:rPr>
      </w:pPr>
    </w:p>
    <w:p w14:paraId="505B66DE" w14:textId="77777777" w:rsidR="00C741F7" w:rsidRPr="00CD0E0F" w:rsidRDefault="00C741F7" w:rsidP="00D270B7">
      <w:pPr>
        <w:autoSpaceDE w:val="0"/>
        <w:autoSpaceDN w:val="0"/>
        <w:adjustRightInd w:val="0"/>
        <w:spacing w:after="0" w:line="240" w:lineRule="auto"/>
        <w:rPr>
          <w:rFonts w:cs="FFINAC+TimesNewRoman,Bold"/>
          <w:b/>
          <w:bCs/>
          <w:color w:val="000000"/>
          <w:sz w:val="36"/>
          <w:szCs w:val="36"/>
        </w:rPr>
      </w:pPr>
    </w:p>
    <w:p w14:paraId="5D8634CE" w14:textId="77777777" w:rsidR="00D270B7" w:rsidRPr="00CD0E0F" w:rsidRDefault="00D270B7" w:rsidP="00D270B7">
      <w:pPr>
        <w:autoSpaceDE w:val="0"/>
        <w:autoSpaceDN w:val="0"/>
        <w:adjustRightInd w:val="0"/>
        <w:spacing w:after="0" w:line="240" w:lineRule="auto"/>
        <w:rPr>
          <w:rFonts w:cs="FFINAC+TimesNewRoman,Bold"/>
          <w:b/>
          <w:bCs/>
          <w:color w:val="000000"/>
          <w:sz w:val="6"/>
          <w:szCs w:val="36"/>
        </w:rPr>
      </w:pPr>
    </w:p>
    <w:p w14:paraId="00A49ABB" w14:textId="77777777" w:rsidR="00D00461" w:rsidRPr="00CD0E0F" w:rsidRDefault="00D00461" w:rsidP="00D00461">
      <w:pPr>
        <w:widowControl w:val="0"/>
        <w:autoSpaceDE w:val="0"/>
        <w:autoSpaceDN w:val="0"/>
        <w:spacing w:before="28" w:after="0" w:line="240" w:lineRule="auto"/>
        <w:rPr>
          <w:rFonts w:eastAsia="Calibri" w:cstheme="minorHAnsi"/>
          <w:b/>
          <w:sz w:val="20"/>
          <w:szCs w:val="20"/>
          <w:lang w:bidi="en-US"/>
        </w:rPr>
      </w:pPr>
    </w:p>
    <w:p w14:paraId="45D0ADE2" w14:textId="77777777" w:rsidR="00254AD1" w:rsidRPr="00CD0E0F" w:rsidRDefault="00254AD1" w:rsidP="00D00461">
      <w:pPr>
        <w:widowControl w:val="0"/>
        <w:autoSpaceDE w:val="0"/>
        <w:autoSpaceDN w:val="0"/>
        <w:spacing w:before="28" w:after="0" w:line="240" w:lineRule="auto"/>
        <w:rPr>
          <w:rFonts w:eastAsia="Calibri" w:cstheme="minorHAnsi"/>
          <w:b/>
          <w:sz w:val="20"/>
          <w:szCs w:val="20"/>
          <w:lang w:bidi="en-US"/>
        </w:rPr>
      </w:pPr>
    </w:p>
    <w:p w14:paraId="71AB888C" w14:textId="77777777" w:rsidR="00254AD1" w:rsidRPr="00CD0E0F" w:rsidRDefault="00254AD1" w:rsidP="00D00461">
      <w:pPr>
        <w:widowControl w:val="0"/>
        <w:autoSpaceDE w:val="0"/>
        <w:autoSpaceDN w:val="0"/>
        <w:spacing w:before="28" w:after="0" w:line="240" w:lineRule="auto"/>
        <w:rPr>
          <w:rFonts w:eastAsia="Calibri" w:cstheme="minorHAnsi"/>
          <w:b/>
          <w:sz w:val="20"/>
          <w:szCs w:val="20"/>
          <w:lang w:bidi="en-US"/>
        </w:rPr>
      </w:pPr>
    </w:p>
    <w:tbl>
      <w:tblPr>
        <w:tblpPr w:leftFromText="180" w:rightFromText="180" w:vertAnchor="text" w:horzAnchor="page" w:tblpX="1426" w:tblpY="-31"/>
        <w:tblW w:w="9468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6" w:space="0" w:color="FF0000"/>
          <w:insideV w:val="single" w:sz="6" w:space="0" w:color="FF0000"/>
        </w:tblBorders>
        <w:tblLook w:val="04A0" w:firstRow="1" w:lastRow="0" w:firstColumn="1" w:lastColumn="0" w:noHBand="0" w:noVBand="1"/>
      </w:tblPr>
      <w:tblGrid>
        <w:gridCol w:w="8838"/>
        <w:gridCol w:w="630"/>
      </w:tblGrid>
      <w:tr w:rsidR="00D00461" w:rsidRPr="00CD0E0F" w14:paraId="511B6ABD" w14:textId="77777777" w:rsidTr="0048186D">
        <w:trPr>
          <w:trHeight w:val="405"/>
        </w:trPr>
        <w:tc>
          <w:tcPr>
            <w:tcW w:w="8838" w:type="dxa"/>
            <w:shd w:val="clear" w:color="auto" w:fill="auto"/>
          </w:tcPr>
          <w:p w14:paraId="5CA2592B" w14:textId="77777777" w:rsidR="00D00461" w:rsidRPr="00CD0E0F" w:rsidRDefault="00D00461" w:rsidP="00D00461">
            <w:pPr>
              <w:widowControl w:val="0"/>
              <w:autoSpaceDE w:val="0"/>
              <w:autoSpaceDN w:val="0"/>
              <w:spacing w:before="28" w:after="0" w:line="240" w:lineRule="auto"/>
              <w:rPr>
                <w:rFonts w:eastAsia="Calibri" w:cstheme="minorHAnsi"/>
                <w:b/>
                <w:sz w:val="20"/>
                <w:szCs w:val="20"/>
                <w:lang w:bidi="en-US"/>
              </w:rPr>
            </w:pPr>
            <w:r w:rsidRPr="00CD0E0F">
              <w:rPr>
                <w:rFonts w:eastAsia="Calibri" w:cstheme="minorHAnsi"/>
                <w:b/>
                <w:sz w:val="20"/>
                <w:szCs w:val="20"/>
                <w:lang w:bidi="en-US"/>
              </w:rPr>
              <w:t xml:space="preserve">Is this a Testing Designated Position as described in the Drug and Alcohol-Free Workplace </w:t>
            </w:r>
            <w:proofErr w:type="gramStart"/>
            <w:r w:rsidRPr="00CD0E0F">
              <w:rPr>
                <w:rFonts w:eastAsia="Calibri" w:cstheme="minorHAnsi"/>
                <w:b/>
                <w:sz w:val="20"/>
                <w:szCs w:val="20"/>
                <w:lang w:bidi="en-US"/>
              </w:rPr>
              <w:t>Policy ?</w:t>
            </w:r>
            <w:proofErr w:type="gramEnd"/>
            <w:r w:rsidRPr="00CD0E0F">
              <w:rPr>
                <w:rFonts w:eastAsia="Calibri" w:cstheme="minorHAnsi"/>
                <w:b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630" w:type="dxa"/>
            <w:shd w:val="clear" w:color="auto" w:fill="auto"/>
          </w:tcPr>
          <w:p w14:paraId="5B43BFA1" w14:textId="019E724F" w:rsidR="00D00461" w:rsidRPr="00CD0E0F" w:rsidRDefault="00671A16" w:rsidP="00D00461">
            <w:pPr>
              <w:widowControl w:val="0"/>
              <w:autoSpaceDE w:val="0"/>
              <w:autoSpaceDN w:val="0"/>
              <w:spacing w:before="28" w:after="0" w:line="240" w:lineRule="auto"/>
              <w:rPr>
                <w:rFonts w:eastAsia="Calibri" w:cstheme="minorHAnsi"/>
                <w:b/>
                <w:sz w:val="20"/>
                <w:szCs w:val="20"/>
                <w:lang w:bidi="en-US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bidi="en-US"/>
              </w:rPr>
              <w:t>N</w:t>
            </w:r>
          </w:p>
        </w:tc>
      </w:tr>
      <w:tr w:rsidR="00D00461" w:rsidRPr="00CD0E0F" w14:paraId="7737C288" w14:textId="77777777" w:rsidTr="0048186D">
        <w:trPr>
          <w:trHeight w:val="420"/>
        </w:trPr>
        <w:tc>
          <w:tcPr>
            <w:tcW w:w="8838" w:type="dxa"/>
            <w:shd w:val="clear" w:color="auto" w:fill="auto"/>
          </w:tcPr>
          <w:p w14:paraId="23DABA0A" w14:textId="77777777" w:rsidR="00D00461" w:rsidRPr="00CD0E0F" w:rsidRDefault="00D00461" w:rsidP="00D00461">
            <w:pPr>
              <w:widowControl w:val="0"/>
              <w:autoSpaceDE w:val="0"/>
              <w:autoSpaceDN w:val="0"/>
              <w:spacing w:before="28" w:after="0" w:line="240" w:lineRule="auto"/>
              <w:rPr>
                <w:rFonts w:eastAsia="Calibri" w:cstheme="minorHAnsi"/>
                <w:b/>
                <w:sz w:val="20"/>
                <w:szCs w:val="20"/>
                <w:lang w:bidi="en-US"/>
              </w:rPr>
            </w:pPr>
            <w:r w:rsidRPr="00CD0E0F">
              <w:rPr>
                <w:rFonts w:eastAsia="Calibri" w:cstheme="minorHAnsi"/>
                <w:b/>
                <w:sz w:val="20"/>
                <w:szCs w:val="20"/>
                <w:lang w:bidi="en-US"/>
              </w:rPr>
              <w:t xml:space="preserve">Do the duties and responsibilities of this position involve regular contact with, or control over, Indian children or </w:t>
            </w:r>
            <w:proofErr w:type="gramStart"/>
            <w:r w:rsidRPr="00CD0E0F">
              <w:rPr>
                <w:rFonts w:eastAsia="Calibri" w:cstheme="minorHAnsi"/>
                <w:b/>
                <w:sz w:val="20"/>
                <w:szCs w:val="20"/>
                <w:lang w:bidi="en-US"/>
              </w:rPr>
              <w:t>elders ?</w:t>
            </w:r>
            <w:proofErr w:type="gramEnd"/>
          </w:p>
        </w:tc>
        <w:tc>
          <w:tcPr>
            <w:tcW w:w="630" w:type="dxa"/>
            <w:shd w:val="clear" w:color="auto" w:fill="auto"/>
          </w:tcPr>
          <w:p w14:paraId="191FE242" w14:textId="2D81C9B5" w:rsidR="00D00461" w:rsidRPr="00CD0E0F" w:rsidRDefault="00671A16" w:rsidP="00D00461">
            <w:pPr>
              <w:widowControl w:val="0"/>
              <w:autoSpaceDE w:val="0"/>
              <w:autoSpaceDN w:val="0"/>
              <w:spacing w:before="28" w:after="0" w:line="240" w:lineRule="auto"/>
              <w:rPr>
                <w:rFonts w:eastAsia="Calibri" w:cstheme="minorHAnsi"/>
                <w:b/>
                <w:sz w:val="20"/>
                <w:szCs w:val="20"/>
                <w:lang w:bidi="en-US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bidi="en-US"/>
              </w:rPr>
              <w:t>N</w:t>
            </w:r>
          </w:p>
        </w:tc>
      </w:tr>
    </w:tbl>
    <w:p w14:paraId="312EE354" w14:textId="77777777" w:rsidR="00254AD1" w:rsidRPr="00CD0E0F" w:rsidRDefault="00254AD1" w:rsidP="00D33A52">
      <w:pPr>
        <w:spacing w:after="0" w:line="276" w:lineRule="auto"/>
        <w:rPr>
          <w:rFonts w:eastAsia="Calibri" w:cstheme="minorHAnsi"/>
          <w:b/>
          <w:sz w:val="20"/>
          <w:szCs w:val="20"/>
          <w:u w:val="single"/>
          <w:lang w:bidi="en-US"/>
        </w:rPr>
      </w:pPr>
      <w:r w:rsidRPr="00CD0E0F">
        <w:rPr>
          <w:rFonts w:eastAsia="Calibri" w:cstheme="minorHAnsi"/>
          <w:b/>
          <w:sz w:val="20"/>
          <w:szCs w:val="20"/>
          <w:u w:val="single"/>
          <w:lang w:bidi="en-US"/>
        </w:rPr>
        <w:t xml:space="preserve">Indian Preference in Hiring shall apply to Swinomish Indian Tribal Community job opportunities. </w:t>
      </w:r>
    </w:p>
    <w:p w14:paraId="6ED3D42C" w14:textId="77777777" w:rsidR="00254AD1" w:rsidRPr="00CD0E0F" w:rsidRDefault="00254AD1" w:rsidP="00D33A52">
      <w:pPr>
        <w:spacing w:after="0" w:line="276" w:lineRule="auto"/>
        <w:rPr>
          <w:rFonts w:eastAsia="Calibri" w:cstheme="minorHAnsi"/>
          <w:b/>
          <w:sz w:val="20"/>
          <w:szCs w:val="20"/>
          <w:lang w:bidi="en-US"/>
        </w:rPr>
      </w:pPr>
    </w:p>
    <w:p w14:paraId="4F7F80D6" w14:textId="57FD36CE" w:rsidR="00D33A52" w:rsidRPr="00CD0E0F" w:rsidRDefault="00742ECD" w:rsidP="00D33A52">
      <w:pPr>
        <w:spacing w:after="0" w:line="276" w:lineRule="auto"/>
        <w:rPr>
          <w:rFonts w:eastAsia="Calibri" w:cs="Times New Roman"/>
          <w:b/>
          <w:color w:val="000000"/>
          <w:sz w:val="20"/>
          <w:szCs w:val="20"/>
        </w:rPr>
      </w:pPr>
      <w:r w:rsidRPr="00CD0E0F">
        <w:rPr>
          <w:rFonts w:eastAsia="Calibri" w:cstheme="minorHAnsi"/>
          <w:b/>
          <w:sz w:val="20"/>
          <w:szCs w:val="20"/>
          <w:lang w:bidi="en-US"/>
        </w:rPr>
        <w:t xml:space="preserve">JOB TITLE: </w:t>
      </w:r>
      <w:r w:rsidR="005A2E6C">
        <w:rPr>
          <w:rFonts w:eastAsia="Calibri" w:cstheme="minorHAnsi"/>
          <w:b/>
          <w:sz w:val="20"/>
          <w:szCs w:val="20"/>
          <w:lang w:bidi="en-US"/>
        </w:rPr>
        <w:t xml:space="preserve"> </w:t>
      </w:r>
      <w:r w:rsidR="00846BBD">
        <w:rPr>
          <w:rFonts w:eastAsia="Calibri" w:cstheme="minorHAnsi"/>
          <w:b/>
          <w:sz w:val="20"/>
          <w:szCs w:val="20"/>
          <w:lang w:bidi="en-US"/>
        </w:rPr>
        <w:t>Vegetation Specialist</w:t>
      </w:r>
    </w:p>
    <w:p w14:paraId="697E7E76" w14:textId="77777777" w:rsidR="00E602AF" w:rsidRPr="00CD0E0F" w:rsidRDefault="00E602AF" w:rsidP="00742ECD">
      <w:pPr>
        <w:widowControl w:val="0"/>
        <w:autoSpaceDE w:val="0"/>
        <w:autoSpaceDN w:val="0"/>
        <w:spacing w:before="28" w:after="0" w:line="240" w:lineRule="auto"/>
        <w:rPr>
          <w:rFonts w:eastAsia="Calibri" w:cstheme="minorHAnsi"/>
          <w:b/>
          <w:sz w:val="20"/>
          <w:szCs w:val="20"/>
          <w:lang w:bidi="en-US"/>
        </w:rPr>
      </w:pPr>
    </w:p>
    <w:p w14:paraId="34C66436" w14:textId="77777777" w:rsidR="00742ECD" w:rsidRDefault="00742ECD" w:rsidP="00742ECD">
      <w:pPr>
        <w:widowControl w:val="0"/>
        <w:autoSpaceDE w:val="0"/>
        <w:autoSpaceDN w:val="0"/>
        <w:spacing w:before="28" w:after="0" w:line="240" w:lineRule="auto"/>
        <w:rPr>
          <w:rFonts w:eastAsia="Calibri" w:cstheme="minorHAnsi"/>
          <w:b/>
          <w:sz w:val="20"/>
          <w:szCs w:val="20"/>
          <w:lang w:bidi="en-US"/>
        </w:rPr>
      </w:pPr>
      <w:r w:rsidRPr="00CD0E0F">
        <w:rPr>
          <w:rFonts w:eastAsia="Calibri" w:cstheme="minorHAnsi"/>
          <w:b/>
          <w:sz w:val="20"/>
          <w:szCs w:val="20"/>
          <w:lang w:bidi="en-US"/>
        </w:rPr>
        <w:t>DEPARTMENT:</w:t>
      </w:r>
      <w:r w:rsidR="00E602AF" w:rsidRPr="00CD0E0F">
        <w:rPr>
          <w:rFonts w:eastAsia="Calibri" w:cstheme="minorHAnsi"/>
          <w:b/>
          <w:sz w:val="20"/>
          <w:szCs w:val="20"/>
          <w:lang w:bidi="en-US"/>
        </w:rPr>
        <w:tab/>
      </w:r>
      <w:bookmarkStart w:id="0" w:name="SALARY:_DOE_________CLOSES_12/4/2017"/>
      <w:bookmarkEnd w:id="0"/>
      <w:r w:rsidR="00D87124" w:rsidRPr="00CD0E0F">
        <w:rPr>
          <w:rFonts w:eastAsia="Calibri" w:cstheme="minorHAnsi"/>
          <w:b/>
          <w:sz w:val="20"/>
          <w:szCs w:val="20"/>
          <w:lang w:bidi="en-US"/>
        </w:rPr>
        <w:t xml:space="preserve"> Environmental </w:t>
      </w:r>
      <w:r w:rsidR="002B2D95" w:rsidRPr="00CD0E0F">
        <w:rPr>
          <w:rFonts w:eastAsia="Calibri" w:cstheme="minorHAnsi"/>
          <w:b/>
          <w:sz w:val="20"/>
          <w:szCs w:val="20"/>
          <w:lang w:bidi="en-US"/>
        </w:rPr>
        <w:t>Protection / Natural Resources</w:t>
      </w:r>
    </w:p>
    <w:p w14:paraId="6AC009DA" w14:textId="77777777" w:rsidR="00944D77" w:rsidRDefault="00944D77" w:rsidP="00742ECD">
      <w:pPr>
        <w:widowControl w:val="0"/>
        <w:autoSpaceDE w:val="0"/>
        <w:autoSpaceDN w:val="0"/>
        <w:spacing w:before="28" w:after="0" w:line="240" w:lineRule="auto"/>
        <w:rPr>
          <w:rFonts w:eastAsia="Calibri" w:cstheme="minorHAnsi"/>
          <w:b/>
          <w:sz w:val="20"/>
          <w:szCs w:val="20"/>
          <w:lang w:bidi="en-US"/>
        </w:rPr>
      </w:pPr>
    </w:p>
    <w:p w14:paraId="24690F61" w14:textId="1B0548EB" w:rsidR="007D0145" w:rsidRDefault="00944D77" w:rsidP="00742ECD">
      <w:pPr>
        <w:widowControl w:val="0"/>
        <w:autoSpaceDE w:val="0"/>
        <w:autoSpaceDN w:val="0"/>
        <w:spacing w:before="28" w:after="0" w:line="240" w:lineRule="auto"/>
        <w:rPr>
          <w:rFonts w:eastAsia="Calibri" w:cstheme="minorHAnsi"/>
          <w:b/>
          <w:sz w:val="20"/>
          <w:szCs w:val="20"/>
          <w:lang w:bidi="en-US"/>
        </w:rPr>
      </w:pPr>
      <w:r>
        <w:rPr>
          <w:rFonts w:eastAsia="Calibri" w:cstheme="minorHAnsi"/>
          <w:b/>
          <w:sz w:val="20"/>
          <w:szCs w:val="20"/>
          <w:lang w:bidi="en-US"/>
        </w:rPr>
        <w:t>PAY RATE: $24.33 - $29.95/</w:t>
      </w:r>
      <w:proofErr w:type="spellStart"/>
      <w:r>
        <w:rPr>
          <w:rFonts w:eastAsia="Calibri" w:cstheme="minorHAnsi"/>
          <w:b/>
          <w:sz w:val="20"/>
          <w:szCs w:val="20"/>
          <w:lang w:bidi="en-US"/>
        </w:rPr>
        <w:t>Hr</w:t>
      </w:r>
      <w:proofErr w:type="spellEnd"/>
      <w:r>
        <w:rPr>
          <w:rFonts w:eastAsia="Calibri" w:cstheme="minorHAnsi"/>
          <w:b/>
          <w:sz w:val="20"/>
          <w:szCs w:val="20"/>
          <w:lang w:bidi="en-US"/>
        </w:rPr>
        <w:t xml:space="preserve"> DOQ</w:t>
      </w:r>
    </w:p>
    <w:p w14:paraId="711158CC" w14:textId="77777777" w:rsidR="00944D77" w:rsidRDefault="00944D77" w:rsidP="00742ECD">
      <w:pPr>
        <w:widowControl w:val="0"/>
        <w:autoSpaceDE w:val="0"/>
        <w:autoSpaceDN w:val="0"/>
        <w:spacing w:before="28" w:after="0" w:line="240" w:lineRule="auto"/>
        <w:rPr>
          <w:rFonts w:eastAsia="Calibri" w:cstheme="minorHAnsi"/>
          <w:b/>
          <w:sz w:val="20"/>
          <w:szCs w:val="20"/>
          <w:lang w:bidi="en-US"/>
        </w:rPr>
      </w:pPr>
    </w:p>
    <w:p w14:paraId="2E3D5017" w14:textId="1BD54DCB" w:rsidR="00944D77" w:rsidRDefault="00944D77" w:rsidP="00742ECD">
      <w:pPr>
        <w:widowControl w:val="0"/>
        <w:autoSpaceDE w:val="0"/>
        <w:autoSpaceDN w:val="0"/>
        <w:spacing w:before="28" w:after="0" w:line="240" w:lineRule="auto"/>
        <w:rPr>
          <w:rFonts w:eastAsia="Calibri" w:cstheme="minorHAnsi"/>
          <w:b/>
          <w:sz w:val="20"/>
          <w:szCs w:val="20"/>
          <w:lang w:bidi="en-US"/>
        </w:rPr>
      </w:pPr>
      <w:r>
        <w:rPr>
          <w:rFonts w:eastAsia="Calibri" w:cstheme="minorHAnsi"/>
          <w:b/>
          <w:sz w:val="20"/>
          <w:szCs w:val="20"/>
          <w:lang w:bidi="en-US"/>
        </w:rPr>
        <w:t>APPLICATION REVIEW STARTS: JANUARY 2</w:t>
      </w:r>
      <w:r w:rsidR="006C20E1">
        <w:rPr>
          <w:rFonts w:eastAsia="Calibri" w:cstheme="minorHAnsi"/>
          <w:b/>
          <w:sz w:val="20"/>
          <w:szCs w:val="20"/>
          <w:lang w:bidi="en-US"/>
        </w:rPr>
        <w:t>6th</w:t>
      </w:r>
      <w:r>
        <w:rPr>
          <w:rFonts w:eastAsia="Calibri" w:cstheme="minorHAnsi"/>
          <w:b/>
          <w:sz w:val="20"/>
          <w:szCs w:val="20"/>
          <w:lang w:bidi="en-US"/>
        </w:rPr>
        <w:t>, 2026</w:t>
      </w:r>
    </w:p>
    <w:p w14:paraId="39FF424F" w14:textId="25E2146D" w:rsidR="00C741F7" w:rsidRPr="00CD0E0F" w:rsidRDefault="00C741F7" w:rsidP="00E602AF">
      <w:pPr>
        <w:widowControl w:val="0"/>
        <w:autoSpaceDE w:val="0"/>
        <w:autoSpaceDN w:val="0"/>
        <w:spacing w:before="28" w:after="0" w:line="240" w:lineRule="auto"/>
        <w:rPr>
          <w:rFonts w:eastAsia="Calibri" w:cstheme="minorHAnsi"/>
          <w:b/>
          <w:sz w:val="20"/>
          <w:szCs w:val="20"/>
          <w:lang w:bidi="en-US"/>
        </w:rPr>
      </w:pPr>
    </w:p>
    <w:p w14:paraId="109FB09C" w14:textId="77777777" w:rsidR="00D33A52" w:rsidRPr="00CD0E0F" w:rsidRDefault="008A06E8" w:rsidP="00D87124">
      <w:pPr>
        <w:autoSpaceDE w:val="0"/>
        <w:autoSpaceDN w:val="0"/>
        <w:adjustRightInd w:val="0"/>
        <w:spacing w:after="0" w:line="240" w:lineRule="auto"/>
        <w:outlineLvl w:val="1"/>
        <w:rPr>
          <w:rFonts w:cs="FFINAC+TimesNewRoman,Bold"/>
          <w:b/>
          <w:bCs/>
          <w:color w:val="000000"/>
          <w:sz w:val="20"/>
          <w:szCs w:val="20"/>
        </w:rPr>
      </w:pPr>
      <w:r w:rsidRPr="00CD0E0F">
        <w:rPr>
          <w:rFonts w:cs="FFINAC+TimesNewRoman,Bold"/>
          <w:b/>
          <w:bCs/>
          <w:color w:val="000000"/>
          <w:sz w:val="20"/>
          <w:szCs w:val="20"/>
        </w:rPr>
        <w:t>POSITION SUMMARY</w:t>
      </w:r>
      <w:r w:rsidR="002610B7" w:rsidRPr="00CD0E0F">
        <w:rPr>
          <w:rFonts w:cs="FFINAC+TimesNewRoman,Bold"/>
          <w:b/>
          <w:bCs/>
          <w:color w:val="000000"/>
          <w:sz w:val="20"/>
          <w:szCs w:val="20"/>
        </w:rPr>
        <w:t>:</w:t>
      </w:r>
    </w:p>
    <w:p w14:paraId="59471754" w14:textId="4428B608" w:rsidR="00254AD1" w:rsidRPr="00CD0E0F" w:rsidRDefault="00C67421" w:rsidP="00D33A52">
      <w:pPr>
        <w:spacing w:after="0" w:line="276" w:lineRule="auto"/>
        <w:rPr>
          <w:rFonts w:eastAsia="Calibri" w:cs="Times New Roman"/>
          <w:color w:val="000000"/>
          <w:sz w:val="20"/>
          <w:szCs w:val="20"/>
        </w:rPr>
      </w:pPr>
      <w:r w:rsidRPr="00CD0E0F">
        <w:rPr>
          <w:rFonts w:eastAsia="Calibri" w:cs="Times New Roman"/>
          <w:color w:val="000000"/>
          <w:sz w:val="20"/>
          <w:szCs w:val="20"/>
        </w:rPr>
        <w:t xml:space="preserve">The </w:t>
      </w:r>
      <w:r w:rsidR="00F14CDC">
        <w:rPr>
          <w:rFonts w:eastAsia="Calibri" w:cs="Times New Roman"/>
          <w:color w:val="000000"/>
          <w:sz w:val="20"/>
          <w:szCs w:val="20"/>
        </w:rPr>
        <w:t>Vegetation</w:t>
      </w:r>
      <w:r w:rsidR="00671A16">
        <w:rPr>
          <w:rFonts w:eastAsia="Calibri" w:cs="Times New Roman"/>
          <w:color w:val="000000"/>
          <w:sz w:val="20"/>
          <w:szCs w:val="20"/>
        </w:rPr>
        <w:t xml:space="preserve"> </w:t>
      </w:r>
      <w:r w:rsidR="008B4C65">
        <w:rPr>
          <w:rFonts w:eastAsia="Calibri" w:cs="Times New Roman"/>
          <w:color w:val="000000"/>
          <w:sz w:val="20"/>
          <w:szCs w:val="20"/>
        </w:rPr>
        <w:t>Specialist</w:t>
      </w:r>
      <w:r w:rsidR="007E677D">
        <w:rPr>
          <w:rFonts w:eastAsia="Calibri" w:cs="Times New Roman"/>
          <w:color w:val="000000"/>
          <w:sz w:val="20"/>
          <w:szCs w:val="20"/>
        </w:rPr>
        <w:t xml:space="preserve"> </w:t>
      </w:r>
      <w:r w:rsidR="00671A16">
        <w:rPr>
          <w:rFonts w:eastAsia="Calibri" w:cs="Times New Roman"/>
          <w:color w:val="000000"/>
          <w:sz w:val="20"/>
          <w:szCs w:val="20"/>
        </w:rPr>
        <w:t xml:space="preserve">is responsible for </w:t>
      </w:r>
      <w:r w:rsidRPr="00CD0E0F">
        <w:rPr>
          <w:rFonts w:eastAsia="Calibri" w:cs="Times New Roman"/>
          <w:color w:val="000000"/>
          <w:sz w:val="20"/>
          <w:szCs w:val="20"/>
        </w:rPr>
        <w:t>provid</w:t>
      </w:r>
      <w:r w:rsidR="00671A16">
        <w:rPr>
          <w:rFonts w:eastAsia="Calibri" w:cs="Times New Roman"/>
          <w:color w:val="000000"/>
          <w:sz w:val="20"/>
          <w:szCs w:val="20"/>
        </w:rPr>
        <w:t xml:space="preserve">ing programmatic, </w:t>
      </w:r>
      <w:r w:rsidRPr="00CD0E0F">
        <w:rPr>
          <w:rFonts w:eastAsia="Calibri" w:cs="Times New Roman"/>
          <w:color w:val="000000"/>
          <w:sz w:val="20"/>
          <w:szCs w:val="20"/>
        </w:rPr>
        <w:t>field</w:t>
      </w:r>
      <w:r w:rsidR="007E677D">
        <w:rPr>
          <w:rFonts w:eastAsia="Calibri" w:cs="Times New Roman"/>
          <w:color w:val="000000"/>
          <w:sz w:val="20"/>
          <w:szCs w:val="20"/>
        </w:rPr>
        <w:t xml:space="preserve">, </w:t>
      </w:r>
      <w:r w:rsidRPr="00CD0E0F">
        <w:rPr>
          <w:rFonts w:eastAsia="Calibri" w:cs="Times New Roman"/>
          <w:color w:val="000000"/>
          <w:sz w:val="20"/>
          <w:szCs w:val="20"/>
        </w:rPr>
        <w:t>technical</w:t>
      </w:r>
      <w:r w:rsidR="007E677D">
        <w:rPr>
          <w:rFonts w:eastAsia="Calibri" w:cs="Times New Roman"/>
          <w:color w:val="000000"/>
          <w:sz w:val="20"/>
          <w:szCs w:val="20"/>
        </w:rPr>
        <w:t>, and administrative</w:t>
      </w:r>
      <w:r w:rsidRPr="00CD0E0F">
        <w:rPr>
          <w:rFonts w:eastAsia="Calibri" w:cs="Times New Roman"/>
          <w:color w:val="000000"/>
          <w:sz w:val="20"/>
          <w:szCs w:val="20"/>
        </w:rPr>
        <w:t xml:space="preserve"> support for the </w:t>
      </w:r>
      <w:r w:rsidR="00EB7EA7">
        <w:rPr>
          <w:rFonts w:eastAsia="Calibri" w:cs="Times New Roman"/>
          <w:color w:val="000000"/>
          <w:sz w:val="20"/>
          <w:szCs w:val="20"/>
        </w:rPr>
        <w:t xml:space="preserve">Swinomish </w:t>
      </w:r>
      <w:r w:rsidRPr="00CD0E0F">
        <w:rPr>
          <w:rFonts w:eastAsia="Calibri" w:cs="Times New Roman"/>
          <w:color w:val="000000"/>
          <w:sz w:val="20"/>
          <w:szCs w:val="20"/>
        </w:rPr>
        <w:t>Department</w:t>
      </w:r>
      <w:r w:rsidR="00671A16">
        <w:rPr>
          <w:rFonts w:eastAsia="Calibri" w:cs="Times New Roman"/>
          <w:color w:val="000000"/>
          <w:sz w:val="20"/>
          <w:szCs w:val="20"/>
        </w:rPr>
        <w:t xml:space="preserve"> of Environmental Protection</w:t>
      </w:r>
      <w:r w:rsidR="00EB7EA7">
        <w:rPr>
          <w:rFonts w:eastAsia="Calibri" w:cs="Times New Roman"/>
          <w:color w:val="000000"/>
          <w:sz w:val="20"/>
          <w:szCs w:val="20"/>
        </w:rPr>
        <w:t>’s</w:t>
      </w:r>
      <w:r w:rsidRPr="00CD0E0F">
        <w:rPr>
          <w:rFonts w:eastAsia="Calibri" w:cs="Times New Roman"/>
          <w:color w:val="000000"/>
          <w:sz w:val="20"/>
          <w:szCs w:val="20"/>
        </w:rPr>
        <w:t xml:space="preserve"> </w:t>
      </w:r>
      <w:r w:rsidR="00F14CDC">
        <w:rPr>
          <w:rFonts w:eastAsia="Calibri" w:cs="Times New Roman"/>
          <w:color w:val="000000"/>
          <w:sz w:val="20"/>
          <w:szCs w:val="20"/>
        </w:rPr>
        <w:t>Forestry</w:t>
      </w:r>
      <w:r w:rsidR="0065583E">
        <w:rPr>
          <w:rFonts w:eastAsia="Calibri" w:cs="Times New Roman"/>
          <w:color w:val="000000"/>
          <w:sz w:val="20"/>
          <w:szCs w:val="20"/>
        </w:rPr>
        <w:t xml:space="preserve">, Camas, </w:t>
      </w:r>
      <w:r w:rsidR="00F14CDC">
        <w:rPr>
          <w:rFonts w:eastAsia="Calibri" w:cs="Times New Roman"/>
          <w:color w:val="000000"/>
          <w:sz w:val="20"/>
          <w:szCs w:val="20"/>
        </w:rPr>
        <w:t xml:space="preserve">and </w:t>
      </w:r>
      <w:r w:rsidRPr="00CD0E0F">
        <w:rPr>
          <w:rFonts w:eastAsia="Calibri" w:cs="Times New Roman"/>
          <w:color w:val="000000"/>
          <w:sz w:val="20"/>
          <w:szCs w:val="20"/>
        </w:rPr>
        <w:t>Noxious Weed Control Program</w:t>
      </w:r>
      <w:r w:rsidR="0065583E">
        <w:rPr>
          <w:rFonts w:eastAsia="Calibri" w:cs="Times New Roman"/>
          <w:color w:val="000000"/>
          <w:sz w:val="20"/>
          <w:szCs w:val="20"/>
        </w:rPr>
        <w:t>s</w:t>
      </w:r>
      <w:r w:rsidR="00EB7EA7">
        <w:rPr>
          <w:rFonts w:eastAsia="Calibri" w:cs="Times New Roman"/>
          <w:color w:val="000000"/>
          <w:sz w:val="20"/>
          <w:szCs w:val="20"/>
        </w:rPr>
        <w:t>, by supervising vegetation field activities and data collection</w:t>
      </w:r>
      <w:r w:rsidRPr="00CD0E0F">
        <w:rPr>
          <w:rFonts w:eastAsia="Calibri" w:cs="Times New Roman"/>
          <w:color w:val="000000"/>
          <w:sz w:val="20"/>
          <w:szCs w:val="20"/>
        </w:rPr>
        <w:t>. The required work includes plant identification,</w:t>
      </w:r>
      <w:r w:rsidR="0065583E">
        <w:rPr>
          <w:rFonts w:eastAsia="Calibri" w:cs="Times New Roman"/>
          <w:color w:val="000000"/>
          <w:sz w:val="20"/>
          <w:szCs w:val="20"/>
        </w:rPr>
        <w:t xml:space="preserve"> </w:t>
      </w:r>
      <w:r w:rsidR="00F272D6">
        <w:rPr>
          <w:rFonts w:eastAsia="Calibri" w:cs="Times New Roman"/>
          <w:color w:val="000000"/>
          <w:sz w:val="20"/>
          <w:szCs w:val="20"/>
        </w:rPr>
        <w:t xml:space="preserve">vegetation </w:t>
      </w:r>
      <w:r w:rsidR="00457030">
        <w:rPr>
          <w:rFonts w:eastAsia="Calibri" w:cs="Times New Roman"/>
          <w:color w:val="000000"/>
          <w:sz w:val="20"/>
          <w:szCs w:val="20"/>
        </w:rPr>
        <w:t>field crew leadership</w:t>
      </w:r>
      <w:r w:rsidR="0065583E">
        <w:rPr>
          <w:rFonts w:eastAsia="Calibri" w:cs="Times New Roman"/>
          <w:color w:val="000000"/>
          <w:sz w:val="20"/>
          <w:szCs w:val="20"/>
        </w:rPr>
        <w:t xml:space="preserve"> and participation</w:t>
      </w:r>
      <w:r w:rsidR="00B80F1B">
        <w:rPr>
          <w:rFonts w:eastAsia="Calibri" w:cs="Times New Roman"/>
          <w:color w:val="000000"/>
          <w:sz w:val="20"/>
          <w:szCs w:val="20"/>
        </w:rPr>
        <w:t xml:space="preserve"> </w:t>
      </w:r>
      <w:r w:rsidR="00B80F1B" w:rsidRPr="00CD0E0F">
        <w:rPr>
          <w:rFonts w:eastAsia="Calibri" w:cs="Times New Roman"/>
          <w:color w:val="000000"/>
          <w:sz w:val="20"/>
          <w:szCs w:val="20"/>
        </w:rPr>
        <w:t xml:space="preserve">using a full range of </w:t>
      </w:r>
      <w:r w:rsidR="00B80F1B">
        <w:rPr>
          <w:rFonts w:eastAsia="Calibri" w:cs="Times New Roman"/>
          <w:color w:val="000000"/>
          <w:sz w:val="20"/>
          <w:szCs w:val="20"/>
        </w:rPr>
        <w:t>vegetation</w:t>
      </w:r>
      <w:r w:rsidR="00B80F1B" w:rsidRPr="00CD0E0F">
        <w:rPr>
          <w:rFonts w:eastAsia="Calibri" w:cs="Times New Roman"/>
          <w:color w:val="000000"/>
          <w:sz w:val="20"/>
          <w:szCs w:val="20"/>
        </w:rPr>
        <w:t xml:space="preserve"> management techniques</w:t>
      </w:r>
      <w:r w:rsidR="0065583E">
        <w:rPr>
          <w:rFonts w:eastAsia="Calibri" w:cs="Times New Roman"/>
          <w:color w:val="000000"/>
          <w:sz w:val="20"/>
          <w:szCs w:val="20"/>
        </w:rPr>
        <w:t xml:space="preserve">, </w:t>
      </w:r>
      <w:r w:rsidR="00B80F1B">
        <w:rPr>
          <w:rFonts w:eastAsia="Calibri" w:cs="Times New Roman"/>
          <w:color w:val="000000"/>
          <w:sz w:val="20"/>
          <w:szCs w:val="20"/>
        </w:rPr>
        <w:t xml:space="preserve">and fieldwork tracking and </w:t>
      </w:r>
      <w:r w:rsidR="0065583E">
        <w:rPr>
          <w:rFonts w:eastAsia="Calibri" w:cs="Times New Roman"/>
          <w:color w:val="000000"/>
          <w:sz w:val="20"/>
          <w:szCs w:val="20"/>
        </w:rPr>
        <w:t>report</w:t>
      </w:r>
      <w:r w:rsidR="00B80F1B">
        <w:rPr>
          <w:rFonts w:eastAsia="Calibri" w:cs="Times New Roman"/>
          <w:color w:val="000000"/>
          <w:sz w:val="20"/>
          <w:szCs w:val="20"/>
        </w:rPr>
        <w:t xml:space="preserve">ing. </w:t>
      </w:r>
      <w:r w:rsidRPr="00CD0E0F">
        <w:rPr>
          <w:rFonts w:eastAsia="Calibri" w:cs="Times New Roman"/>
          <w:color w:val="000000"/>
          <w:sz w:val="20"/>
          <w:szCs w:val="20"/>
        </w:rPr>
        <w:t xml:space="preserve">The position </w:t>
      </w:r>
      <w:r w:rsidR="00B7036B" w:rsidRPr="00CD0E0F">
        <w:rPr>
          <w:rFonts w:eastAsia="Calibri" w:cs="Times New Roman"/>
          <w:color w:val="000000"/>
          <w:sz w:val="20"/>
          <w:szCs w:val="20"/>
        </w:rPr>
        <w:t xml:space="preserve">is supervised by the </w:t>
      </w:r>
      <w:r w:rsidR="00F14CDC">
        <w:rPr>
          <w:rFonts w:eastAsia="Calibri" w:cs="Times New Roman"/>
          <w:color w:val="000000"/>
          <w:sz w:val="20"/>
          <w:szCs w:val="20"/>
        </w:rPr>
        <w:t>Forester</w:t>
      </w:r>
      <w:r w:rsidR="00B7036B" w:rsidRPr="00CD0E0F">
        <w:rPr>
          <w:rFonts w:eastAsia="Calibri" w:cs="Times New Roman"/>
          <w:color w:val="000000"/>
          <w:sz w:val="20"/>
          <w:szCs w:val="20"/>
        </w:rPr>
        <w:t xml:space="preserve"> and </w:t>
      </w:r>
      <w:r w:rsidR="00EB7EA7">
        <w:rPr>
          <w:rFonts w:eastAsia="Calibri" w:cs="Times New Roman"/>
          <w:color w:val="000000"/>
          <w:sz w:val="20"/>
          <w:szCs w:val="20"/>
        </w:rPr>
        <w:t xml:space="preserve">provides general oversight to 3-5 technical environmental staff and/or </w:t>
      </w:r>
      <w:r w:rsidRPr="00CD0E0F">
        <w:rPr>
          <w:rFonts w:eastAsia="Calibri" w:cs="Times New Roman"/>
          <w:color w:val="000000"/>
          <w:sz w:val="20"/>
          <w:szCs w:val="20"/>
        </w:rPr>
        <w:t>sea</w:t>
      </w:r>
      <w:r w:rsidR="00B7036B" w:rsidRPr="00CD0E0F">
        <w:rPr>
          <w:rFonts w:eastAsia="Calibri" w:cs="Times New Roman"/>
          <w:color w:val="000000"/>
          <w:sz w:val="20"/>
          <w:szCs w:val="20"/>
        </w:rPr>
        <w:t>sonal technician</w:t>
      </w:r>
      <w:r w:rsidRPr="00CD0E0F">
        <w:rPr>
          <w:rFonts w:eastAsia="Calibri" w:cs="Times New Roman"/>
          <w:color w:val="000000"/>
          <w:sz w:val="20"/>
          <w:szCs w:val="20"/>
        </w:rPr>
        <w:t xml:space="preserve"> or intern in </w:t>
      </w:r>
      <w:r w:rsidR="00F14CDC">
        <w:rPr>
          <w:rFonts w:eastAsia="Calibri" w:cs="Times New Roman"/>
          <w:color w:val="000000"/>
          <w:sz w:val="20"/>
          <w:szCs w:val="20"/>
        </w:rPr>
        <w:t>vegetation</w:t>
      </w:r>
      <w:r w:rsidR="00457030">
        <w:rPr>
          <w:rFonts w:eastAsia="Calibri" w:cs="Times New Roman"/>
          <w:color w:val="000000"/>
          <w:sz w:val="20"/>
          <w:szCs w:val="20"/>
        </w:rPr>
        <w:t>-</w:t>
      </w:r>
      <w:r w:rsidR="00B7036B" w:rsidRPr="00CD0E0F">
        <w:rPr>
          <w:rFonts w:eastAsia="Calibri" w:cs="Times New Roman"/>
          <w:color w:val="000000"/>
          <w:sz w:val="20"/>
          <w:szCs w:val="20"/>
        </w:rPr>
        <w:t>related activities.</w:t>
      </w:r>
    </w:p>
    <w:p w14:paraId="1756D65F" w14:textId="77777777" w:rsidR="00BD3460" w:rsidRPr="00CD0E0F" w:rsidRDefault="00BD3460" w:rsidP="00D33A52">
      <w:pPr>
        <w:spacing w:after="0" w:line="276" w:lineRule="auto"/>
        <w:rPr>
          <w:rFonts w:eastAsia="Calibri" w:cs="Times New Roman"/>
          <w:b/>
          <w:color w:val="000000"/>
          <w:sz w:val="20"/>
          <w:szCs w:val="20"/>
        </w:rPr>
      </w:pPr>
    </w:p>
    <w:p w14:paraId="796AC0B7" w14:textId="77777777" w:rsidR="00D33A52" w:rsidRPr="00602280" w:rsidRDefault="00D33A52" w:rsidP="00D33A52">
      <w:pPr>
        <w:spacing w:after="0" w:line="276" w:lineRule="auto"/>
        <w:rPr>
          <w:rFonts w:eastAsia="Calibri" w:cs="Times New Roman"/>
          <w:b/>
          <w:color w:val="000000"/>
          <w:sz w:val="20"/>
          <w:szCs w:val="20"/>
        </w:rPr>
      </w:pPr>
      <w:r w:rsidRPr="00602280">
        <w:rPr>
          <w:rFonts w:eastAsia="Calibri" w:cs="Times New Roman"/>
          <w:b/>
          <w:color w:val="000000"/>
          <w:sz w:val="20"/>
          <w:szCs w:val="20"/>
        </w:rPr>
        <w:t>ESSENTIAL DUTIES</w:t>
      </w:r>
      <w:r w:rsidR="00D107B1" w:rsidRPr="00602280">
        <w:rPr>
          <w:rFonts w:eastAsia="Calibri" w:cs="Times New Roman"/>
          <w:b/>
          <w:color w:val="000000"/>
          <w:sz w:val="20"/>
          <w:szCs w:val="20"/>
        </w:rPr>
        <w:t xml:space="preserve"> </w:t>
      </w:r>
      <w:r w:rsidRPr="00602280">
        <w:rPr>
          <w:rFonts w:eastAsia="Calibri" w:cs="Times New Roman"/>
          <w:b/>
          <w:color w:val="000000"/>
          <w:sz w:val="20"/>
          <w:szCs w:val="20"/>
        </w:rPr>
        <w:t>AND RESPONSIBILITIES</w:t>
      </w:r>
    </w:p>
    <w:p w14:paraId="0FA7509A" w14:textId="5416E353" w:rsidR="0065583E" w:rsidRPr="00602280" w:rsidRDefault="00EB7EA7" w:rsidP="002B2D95">
      <w:pPr>
        <w:pStyle w:val="ListParagraph"/>
        <w:numPr>
          <w:ilvl w:val="0"/>
          <w:numId w:val="29"/>
        </w:numPr>
        <w:spacing w:after="0" w:line="276" w:lineRule="auto"/>
        <w:ind w:left="360"/>
        <w:rPr>
          <w:rFonts w:eastAsia="Calibri" w:cs="Times New Roman"/>
          <w:color w:val="000000"/>
          <w:sz w:val="20"/>
          <w:szCs w:val="20"/>
        </w:rPr>
      </w:pPr>
      <w:r w:rsidRPr="00602280">
        <w:rPr>
          <w:rFonts w:eastAsia="Calibri" w:cs="Times New Roman"/>
          <w:color w:val="000000"/>
          <w:sz w:val="20"/>
          <w:szCs w:val="20"/>
        </w:rPr>
        <w:t>Programmatic duties include managing technicians in vegetation management in the field</w:t>
      </w:r>
      <w:r w:rsidR="004E1954" w:rsidRPr="00602280">
        <w:rPr>
          <w:rFonts w:eastAsia="Calibri" w:cs="Times New Roman"/>
          <w:color w:val="000000"/>
          <w:sz w:val="20"/>
          <w:szCs w:val="20"/>
        </w:rPr>
        <w:t xml:space="preserve"> for Forestry, Camas, and Noxious Weed Control Programs</w:t>
      </w:r>
      <w:r w:rsidRPr="00602280">
        <w:rPr>
          <w:rFonts w:eastAsia="Calibri" w:cs="Times New Roman"/>
          <w:color w:val="000000"/>
          <w:sz w:val="20"/>
          <w:szCs w:val="20"/>
        </w:rPr>
        <w:t xml:space="preserve">, </w:t>
      </w:r>
      <w:r w:rsidR="004E1954" w:rsidRPr="00602280">
        <w:rPr>
          <w:rFonts w:eastAsia="Calibri" w:cs="Times New Roman"/>
          <w:color w:val="000000"/>
          <w:sz w:val="20"/>
          <w:szCs w:val="20"/>
        </w:rPr>
        <w:t xml:space="preserve">collection and data management of vegetation control data; </w:t>
      </w:r>
      <w:proofErr w:type="gramStart"/>
      <w:r w:rsidR="004E1954" w:rsidRPr="00602280">
        <w:rPr>
          <w:rFonts w:eastAsia="Calibri" w:cs="Times New Roman"/>
          <w:color w:val="000000"/>
          <w:sz w:val="20"/>
          <w:szCs w:val="20"/>
        </w:rPr>
        <w:t>and,</w:t>
      </w:r>
      <w:proofErr w:type="gramEnd"/>
      <w:r w:rsidR="004E1954" w:rsidRPr="00602280">
        <w:rPr>
          <w:rFonts w:eastAsia="Calibri" w:cs="Times New Roman"/>
          <w:color w:val="000000"/>
          <w:sz w:val="20"/>
          <w:szCs w:val="20"/>
        </w:rPr>
        <w:t xml:space="preserve"> basic data analysis and reporting:</w:t>
      </w:r>
      <w:r w:rsidR="002B2D95" w:rsidRPr="00602280">
        <w:rPr>
          <w:rFonts w:eastAsia="Calibri" w:cs="Times New Roman"/>
          <w:color w:val="000000"/>
          <w:sz w:val="20"/>
          <w:szCs w:val="20"/>
        </w:rPr>
        <w:t xml:space="preserve"> </w:t>
      </w:r>
    </w:p>
    <w:p w14:paraId="6FE46028" w14:textId="2AA33AAC" w:rsidR="004E1954" w:rsidRPr="00602280" w:rsidRDefault="004E1954" w:rsidP="004C1A36">
      <w:pPr>
        <w:pStyle w:val="ListParagraph"/>
        <w:numPr>
          <w:ilvl w:val="1"/>
          <w:numId w:val="29"/>
        </w:numPr>
        <w:spacing w:after="0" w:line="276" w:lineRule="auto"/>
        <w:ind w:left="990"/>
        <w:rPr>
          <w:rFonts w:eastAsia="Calibri" w:cs="Times New Roman"/>
          <w:color w:val="000000"/>
          <w:sz w:val="20"/>
          <w:szCs w:val="20"/>
        </w:rPr>
      </w:pPr>
      <w:r w:rsidRPr="00602280">
        <w:rPr>
          <w:rFonts w:eastAsia="Calibri" w:cs="Times New Roman"/>
          <w:color w:val="000000"/>
          <w:sz w:val="20"/>
          <w:szCs w:val="20"/>
        </w:rPr>
        <w:t>Manage 3-5 technical staff by serving as field lead for:</w:t>
      </w:r>
    </w:p>
    <w:p w14:paraId="15136787" w14:textId="0CC8A3B3" w:rsidR="0065583E" w:rsidRPr="00602280" w:rsidRDefault="0065583E" w:rsidP="004C1A36">
      <w:pPr>
        <w:pStyle w:val="ListParagraph"/>
        <w:numPr>
          <w:ilvl w:val="2"/>
          <w:numId w:val="29"/>
        </w:numPr>
        <w:spacing w:after="0" w:line="276" w:lineRule="auto"/>
        <w:ind w:left="1530"/>
        <w:rPr>
          <w:rFonts w:eastAsia="Calibri" w:cs="Times New Roman"/>
          <w:color w:val="000000"/>
          <w:sz w:val="20"/>
          <w:szCs w:val="20"/>
        </w:rPr>
      </w:pPr>
      <w:r w:rsidRPr="00602280">
        <w:rPr>
          <w:rFonts w:ascii="Calibri" w:hAnsi="Calibri" w:cs="Calibri"/>
          <w:color w:val="000000"/>
          <w:sz w:val="20"/>
          <w:szCs w:val="20"/>
        </w:rPr>
        <w:t xml:space="preserve">reforestation and traditional plant restoration efforts, including site preparation, seeding, planting, weed control, and pruning timber seedling replanting and </w:t>
      </w:r>
      <w:proofErr w:type="gramStart"/>
      <w:r w:rsidRPr="00602280">
        <w:rPr>
          <w:rFonts w:ascii="Calibri" w:hAnsi="Calibri" w:cs="Calibri"/>
          <w:color w:val="000000"/>
          <w:sz w:val="20"/>
          <w:szCs w:val="20"/>
        </w:rPr>
        <w:t>restoration;</w:t>
      </w:r>
      <w:proofErr w:type="gramEnd"/>
      <w:r w:rsidRPr="00602280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481CE3A7" w14:textId="4DC84D62" w:rsidR="0065583E" w:rsidRPr="00602280" w:rsidRDefault="0065583E" w:rsidP="004C1A36">
      <w:pPr>
        <w:pStyle w:val="ListParagraph"/>
        <w:numPr>
          <w:ilvl w:val="2"/>
          <w:numId w:val="29"/>
        </w:numPr>
        <w:spacing w:after="0" w:line="276" w:lineRule="auto"/>
        <w:ind w:left="1530"/>
        <w:rPr>
          <w:rFonts w:eastAsia="Calibri" w:cs="Times New Roman"/>
          <w:color w:val="000000"/>
          <w:sz w:val="20"/>
          <w:szCs w:val="20"/>
        </w:rPr>
      </w:pPr>
      <w:r w:rsidRPr="00602280">
        <w:rPr>
          <w:rFonts w:eastAsia="Calibri" w:cs="Times New Roman"/>
          <w:color w:val="000000"/>
          <w:sz w:val="20"/>
          <w:szCs w:val="20"/>
        </w:rPr>
        <w:t xml:space="preserve">forest relief treatments including brush and small timber </w:t>
      </w:r>
      <w:proofErr w:type="gramStart"/>
      <w:r w:rsidRPr="00602280">
        <w:rPr>
          <w:rFonts w:eastAsia="Calibri" w:cs="Times New Roman"/>
          <w:color w:val="000000"/>
          <w:sz w:val="20"/>
          <w:szCs w:val="20"/>
        </w:rPr>
        <w:t>removal;</w:t>
      </w:r>
      <w:proofErr w:type="gramEnd"/>
    </w:p>
    <w:p w14:paraId="5244DB4F" w14:textId="258AD9BA" w:rsidR="004E1954" w:rsidRPr="00602280" w:rsidRDefault="0065583E" w:rsidP="004E1954">
      <w:pPr>
        <w:pStyle w:val="ListParagraph"/>
        <w:numPr>
          <w:ilvl w:val="2"/>
          <w:numId w:val="29"/>
        </w:numPr>
        <w:spacing w:after="0" w:line="276" w:lineRule="auto"/>
        <w:ind w:left="1530"/>
        <w:rPr>
          <w:rFonts w:eastAsia="Calibri" w:cs="Times New Roman"/>
          <w:color w:val="000000"/>
          <w:sz w:val="20"/>
          <w:szCs w:val="20"/>
        </w:rPr>
      </w:pPr>
      <w:r w:rsidRPr="00602280">
        <w:rPr>
          <w:rFonts w:eastAsia="Calibri" w:cs="Times New Roman"/>
          <w:color w:val="000000"/>
          <w:sz w:val="20"/>
          <w:szCs w:val="20"/>
        </w:rPr>
        <w:t>implementing a full range of integrated weed management techniques including</w:t>
      </w:r>
      <w:r w:rsidR="00054CE3" w:rsidRPr="00602280">
        <w:rPr>
          <w:rFonts w:eastAsia="Calibri" w:cs="Times New Roman"/>
          <w:color w:val="000000"/>
          <w:sz w:val="20"/>
          <w:szCs w:val="20"/>
        </w:rPr>
        <w:t xml:space="preserve"> use of</w:t>
      </w:r>
      <w:r w:rsidRPr="00602280">
        <w:rPr>
          <w:rFonts w:eastAsia="Calibri" w:cs="Times New Roman"/>
          <w:color w:val="000000"/>
          <w:sz w:val="20"/>
          <w:szCs w:val="20"/>
        </w:rPr>
        <w:t xml:space="preserve"> herbicides, manual removal, and biological control of weed species in the uplands, freshwater wetlands, and intertidal areas of the Swinomish Reservation; </w:t>
      </w:r>
      <w:r w:rsidR="004E1954" w:rsidRPr="00602280">
        <w:rPr>
          <w:rFonts w:eastAsia="Calibri" w:cs="Times New Roman"/>
          <w:color w:val="000000"/>
          <w:sz w:val="20"/>
          <w:szCs w:val="20"/>
        </w:rPr>
        <w:t>and,</w:t>
      </w:r>
    </w:p>
    <w:p w14:paraId="642503E2" w14:textId="61C7A056" w:rsidR="004E1954" w:rsidRPr="004C1A36" w:rsidRDefault="004E1954" w:rsidP="004C1A36">
      <w:pPr>
        <w:pStyle w:val="ListParagraph"/>
        <w:numPr>
          <w:ilvl w:val="2"/>
          <w:numId w:val="29"/>
        </w:numPr>
        <w:spacing w:after="0" w:line="276" w:lineRule="auto"/>
        <w:ind w:left="1530"/>
        <w:rPr>
          <w:rFonts w:eastAsia="Calibri" w:cs="Times New Roman"/>
          <w:color w:val="000000"/>
          <w:sz w:val="20"/>
          <w:szCs w:val="20"/>
        </w:rPr>
      </w:pPr>
      <w:r w:rsidRPr="00602280">
        <w:rPr>
          <w:rFonts w:eastAsia="Calibri" w:cs="Times New Roman"/>
          <w:color w:val="000000"/>
          <w:sz w:val="20"/>
          <w:szCs w:val="20"/>
        </w:rPr>
        <w:t xml:space="preserve">Other </w:t>
      </w:r>
      <w:r w:rsidRPr="004C1A36">
        <w:rPr>
          <w:rFonts w:eastAsia="Calibri" w:cs="Times New Roman"/>
          <w:color w:val="000000"/>
          <w:sz w:val="20"/>
          <w:szCs w:val="20"/>
        </w:rPr>
        <w:t xml:space="preserve">vegetation management activities as directed by </w:t>
      </w:r>
      <w:r w:rsidRPr="00602280">
        <w:rPr>
          <w:rFonts w:eastAsia="Calibri" w:cs="Times New Roman"/>
          <w:color w:val="000000"/>
          <w:sz w:val="20"/>
          <w:szCs w:val="20"/>
        </w:rPr>
        <w:t>the</w:t>
      </w:r>
      <w:r w:rsidRPr="004C1A36">
        <w:rPr>
          <w:rFonts w:eastAsia="Calibri" w:cs="Times New Roman"/>
          <w:color w:val="000000"/>
          <w:sz w:val="20"/>
          <w:szCs w:val="20"/>
        </w:rPr>
        <w:t xml:space="preserve"> </w:t>
      </w:r>
      <w:proofErr w:type="gramStart"/>
      <w:r w:rsidRPr="004C1A36">
        <w:rPr>
          <w:rFonts w:eastAsia="Calibri" w:cs="Times New Roman"/>
          <w:color w:val="000000"/>
          <w:sz w:val="20"/>
          <w:szCs w:val="20"/>
        </w:rPr>
        <w:t>Forester</w:t>
      </w:r>
      <w:r w:rsidRPr="00602280">
        <w:rPr>
          <w:rFonts w:eastAsia="Calibri" w:cs="Times New Roman"/>
          <w:color w:val="000000"/>
          <w:sz w:val="20"/>
          <w:szCs w:val="20"/>
        </w:rPr>
        <w:t>;</w:t>
      </w:r>
      <w:proofErr w:type="gramEnd"/>
    </w:p>
    <w:p w14:paraId="05BFDF34" w14:textId="5ACF8CD6" w:rsidR="00054CE3" w:rsidRPr="00602280" w:rsidRDefault="00054CE3" w:rsidP="004C1A36">
      <w:pPr>
        <w:pStyle w:val="ListParagraph"/>
        <w:numPr>
          <w:ilvl w:val="1"/>
          <w:numId w:val="29"/>
        </w:numPr>
        <w:spacing w:after="0" w:line="276" w:lineRule="auto"/>
        <w:ind w:left="990"/>
        <w:rPr>
          <w:rFonts w:eastAsia="Calibri" w:cs="Times New Roman"/>
          <w:color w:val="000000"/>
          <w:sz w:val="20"/>
          <w:szCs w:val="20"/>
        </w:rPr>
      </w:pPr>
      <w:r w:rsidRPr="00602280">
        <w:rPr>
          <w:rFonts w:eastAsia="Calibri" w:cs="Times New Roman"/>
          <w:color w:val="000000"/>
          <w:sz w:val="20"/>
          <w:szCs w:val="20"/>
        </w:rPr>
        <w:t xml:space="preserve">Assisting other Tribal departments including Swinomish Utility Authority, Land Management, Port Authority, Housing, Planning and Community Development in controlling undesirable vegetation for habitat health/restoration on the Swinomish </w:t>
      </w:r>
      <w:proofErr w:type="gramStart"/>
      <w:r w:rsidRPr="00602280">
        <w:rPr>
          <w:rFonts w:eastAsia="Calibri" w:cs="Times New Roman"/>
          <w:color w:val="000000"/>
          <w:sz w:val="20"/>
          <w:szCs w:val="20"/>
        </w:rPr>
        <w:t>Reservation</w:t>
      </w:r>
      <w:r w:rsidR="004E1954" w:rsidRPr="00602280">
        <w:rPr>
          <w:rFonts w:eastAsia="Calibri" w:cs="Times New Roman"/>
          <w:color w:val="000000"/>
          <w:sz w:val="20"/>
          <w:szCs w:val="20"/>
        </w:rPr>
        <w:t>;</w:t>
      </w:r>
      <w:proofErr w:type="gramEnd"/>
    </w:p>
    <w:p w14:paraId="0F703441" w14:textId="3DA67D42" w:rsidR="002B2D95" w:rsidRPr="00602280" w:rsidRDefault="00F272D6" w:rsidP="004C1A36">
      <w:pPr>
        <w:pStyle w:val="ListParagraph"/>
        <w:numPr>
          <w:ilvl w:val="1"/>
          <w:numId w:val="29"/>
        </w:numPr>
        <w:spacing w:after="0" w:line="276" w:lineRule="auto"/>
        <w:ind w:left="990"/>
        <w:rPr>
          <w:rFonts w:eastAsia="Calibri" w:cs="Times New Roman"/>
          <w:color w:val="000000"/>
          <w:sz w:val="20"/>
          <w:szCs w:val="20"/>
        </w:rPr>
      </w:pPr>
      <w:r w:rsidRPr="00602280">
        <w:rPr>
          <w:rFonts w:eastAsia="Calibri" w:cs="Times New Roman"/>
          <w:color w:val="000000"/>
          <w:sz w:val="20"/>
          <w:szCs w:val="20"/>
        </w:rPr>
        <w:lastRenderedPageBreak/>
        <w:t>Independently p</w:t>
      </w:r>
      <w:r w:rsidR="001E1BC8" w:rsidRPr="00602280">
        <w:rPr>
          <w:rFonts w:eastAsia="Calibri" w:cs="Times New Roman"/>
          <w:color w:val="000000"/>
          <w:sz w:val="20"/>
          <w:szCs w:val="20"/>
        </w:rPr>
        <w:t xml:space="preserve">reparing </w:t>
      </w:r>
      <w:r w:rsidR="00457030" w:rsidRPr="00602280">
        <w:rPr>
          <w:rFonts w:eastAsia="Calibri" w:cs="Times New Roman"/>
          <w:color w:val="000000"/>
          <w:sz w:val="20"/>
          <w:szCs w:val="20"/>
        </w:rPr>
        <w:t>vegetation management</w:t>
      </w:r>
      <w:r w:rsidR="006B71B7" w:rsidRPr="00602280">
        <w:rPr>
          <w:rFonts w:eastAsia="Calibri" w:cs="Times New Roman"/>
          <w:color w:val="000000"/>
          <w:sz w:val="20"/>
          <w:szCs w:val="20"/>
        </w:rPr>
        <w:t xml:space="preserve"> data collection</w:t>
      </w:r>
      <w:r w:rsidR="00457030" w:rsidRPr="00602280">
        <w:rPr>
          <w:rFonts w:eastAsia="Calibri" w:cs="Times New Roman"/>
          <w:color w:val="000000"/>
          <w:sz w:val="20"/>
          <w:szCs w:val="20"/>
        </w:rPr>
        <w:t xml:space="preserve"> field forms using</w:t>
      </w:r>
      <w:r w:rsidR="004E1954" w:rsidRPr="00602280">
        <w:rPr>
          <w:rFonts w:eastAsia="Calibri" w:cs="Times New Roman"/>
          <w:color w:val="000000"/>
          <w:sz w:val="20"/>
          <w:szCs w:val="20"/>
        </w:rPr>
        <w:t xml:space="preserve"> GPS</w:t>
      </w:r>
      <w:r w:rsidR="00457030" w:rsidRPr="00602280">
        <w:rPr>
          <w:rFonts w:eastAsia="Calibri" w:cs="Times New Roman"/>
          <w:color w:val="000000"/>
          <w:sz w:val="20"/>
          <w:szCs w:val="20"/>
        </w:rPr>
        <w:t xml:space="preserve"> and other mobile technology-based </w:t>
      </w:r>
      <w:proofErr w:type="gramStart"/>
      <w:r w:rsidR="00457030" w:rsidRPr="00602280">
        <w:rPr>
          <w:rFonts w:eastAsia="Calibri" w:cs="Times New Roman"/>
          <w:color w:val="000000"/>
          <w:sz w:val="20"/>
          <w:szCs w:val="20"/>
        </w:rPr>
        <w:t>tools</w:t>
      </w:r>
      <w:r w:rsidR="004E1954" w:rsidRPr="00602280">
        <w:rPr>
          <w:rFonts w:eastAsia="Calibri" w:cs="Times New Roman"/>
          <w:color w:val="000000"/>
          <w:sz w:val="20"/>
          <w:szCs w:val="20"/>
        </w:rPr>
        <w:t>;</w:t>
      </w:r>
      <w:proofErr w:type="gramEnd"/>
    </w:p>
    <w:p w14:paraId="4AA54CDA" w14:textId="372013A3" w:rsidR="00602280" w:rsidRPr="008719FD" w:rsidRDefault="00F272D6" w:rsidP="008719FD">
      <w:pPr>
        <w:pStyle w:val="ListParagraph"/>
        <w:numPr>
          <w:ilvl w:val="1"/>
          <w:numId w:val="29"/>
        </w:numPr>
        <w:spacing w:after="0" w:line="276" w:lineRule="auto"/>
        <w:ind w:left="990"/>
        <w:rPr>
          <w:rFonts w:eastAsia="Calibri" w:cs="Times New Roman"/>
          <w:color w:val="000000"/>
          <w:sz w:val="20"/>
          <w:szCs w:val="20"/>
        </w:rPr>
      </w:pPr>
      <w:r w:rsidRPr="00602280">
        <w:rPr>
          <w:rFonts w:eastAsia="Calibri" w:cs="Times New Roman"/>
          <w:color w:val="000000"/>
          <w:sz w:val="20"/>
          <w:szCs w:val="20"/>
        </w:rPr>
        <w:t>Independently p</w:t>
      </w:r>
      <w:r w:rsidR="00054CE3" w:rsidRPr="00602280">
        <w:rPr>
          <w:rFonts w:eastAsia="Calibri" w:cs="Times New Roman"/>
          <w:color w:val="000000"/>
          <w:sz w:val="20"/>
          <w:szCs w:val="20"/>
        </w:rPr>
        <w:t>reparing and maintaining herbicide mixes, use records, and storage areas with strict attention to safety</w:t>
      </w:r>
      <w:r w:rsidR="00B80F1B" w:rsidRPr="00602280">
        <w:rPr>
          <w:rFonts w:eastAsia="Calibri" w:cs="Times New Roman"/>
          <w:color w:val="000000"/>
          <w:sz w:val="20"/>
          <w:szCs w:val="20"/>
        </w:rPr>
        <w:t xml:space="preserve"> </w:t>
      </w:r>
      <w:proofErr w:type="gramStart"/>
      <w:r w:rsidR="00B80F1B" w:rsidRPr="00602280">
        <w:rPr>
          <w:rFonts w:eastAsia="Calibri" w:cs="Times New Roman"/>
          <w:color w:val="000000"/>
          <w:sz w:val="20"/>
          <w:szCs w:val="20"/>
        </w:rPr>
        <w:t>protocols</w:t>
      </w:r>
      <w:r w:rsidR="00602280" w:rsidRPr="00602280">
        <w:rPr>
          <w:rFonts w:eastAsia="Calibri" w:cs="Times New Roman"/>
          <w:color w:val="000000"/>
          <w:sz w:val="20"/>
          <w:szCs w:val="20"/>
        </w:rPr>
        <w:t>;</w:t>
      </w:r>
      <w:proofErr w:type="gramEnd"/>
    </w:p>
    <w:p w14:paraId="3BB3B3F2" w14:textId="387B99E8" w:rsidR="006B71B7" w:rsidRPr="008719FD" w:rsidRDefault="00602280" w:rsidP="004C1A36">
      <w:pPr>
        <w:pStyle w:val="ListParagraph"/>
        <w:numPr>
          <w:ilvl w:val="1"/>
          <w:numId w:val="29"/>
        </w:numPr>
        <w:spacing w:after="0" w:line="276" w:lineRule="auto"/>
        <w:ind w:left="990"/>
        <w:rPr>
          <w:rFonts w:eastAsia="Calibri" w:cs="Times New Roman"/>
          <w:color w:val="000000"/>
          <w:sz w:val="20"/>
          <w:szCs w:val="20"/>
        </w:rPr>
      </w:pPr>
      <w:r w:rsidRPr="004C1A36">
        <w:rPr>
          <w:rFonts w:eastAsia="Calibri" w:cs="Times New Roman"/>
          <w:color w:val="000000"/>
          <w:sz w:val="20"/>
          <w:szCs w:val="20"/>
        </w:rPr>
        <w:t xml:space="preserve">Operates ATVs, small vessels, tractors, and powered spray equipment and tools in execution of vegetation </w:t>
      </w:r>
      <w:proofErr w:type="spellStart"/>
      <w:r w:rsidRPr="004C1A36">
        <w:rPr>
          <w:rFonts w:eastAsia="Calibri" w:cs="Times New Roman"/>
          <w:color w:val="000000"/>
          <w:sz w:val="20"/>
          <w:szCs w:val="20"/>
        </w:rPr>
        <w:t>managment</w:t>
      </w:r>
      <w:proofErr w:type="spellEnd"/>
      <w:r w:rsidRPr="004C1A36">
        <w:rPr>
          <w:rFonts w:eastAsia="Calibri" w:cs="Times New Roman"/>
          <w:color w:val="000000"/>
          <w:sz w:val="20"/>
          <w:szCs w:val="20"/>
        </w:rPr>
        <w:t xml:space="preserve"> </w:t>
      </w:r>
      <w:proofErr w:type="gramStart"/>
      <w:r w:rsidRPr="004C1A36">
        <w:rPr>
          <w:rFonts w:eastAsia="Calibri" w:cs="Times New Roman"/>
          <w:color w:val="000000"/>
          <w:sz w:val="20"/>
          <w:szCs w:val="20"/>
        </w:rPr>
        <w:t>duties;</w:t>
      </w:r>
      <w:proofErr w:type="gramEnd"/>
    </w:p>
    <w:p w14:paraId="3DE3039F" w14:textId="035B7D5B" w:rsidR="006B71B7" w:rsidRPr="004C1A36" w:rsidRDefault="006B71B7" w:rsidP="004C1A36">
      <w:pPr>
        <w:pStyle w:val="ListParagraph"/>
        <w:numPr>
          <w:ilvl w:val="0"/>
          <w:numId w:val="29"/>
        </w:numPr>
        <w:ind w:left="360"/>
        <w:rPr>
          <w:sz w:val="20"/>
          <w:szCs w:val="20"/>
        </w:rPr>
      </w:pPr>
      <w:r w:rsidRPr="004C1A36">
        <w:rPr>
          <w:sz w:val="20"/>
          <w:szCs w:val="20"/>
        </w:rPr>
        <w:t xml:space="preserve">Implements and manages 2-5+ DEP programmatic grants and contracts as directed by the </w:t>
      </w:r>
      <w:r w:rsidR="00602280" w:rsidRPr="00602280">
        <w:rPr>
          <w:sz w:val="20"/>
          <w:szCs w:val="20"/>
        </w:rPr>
        <w:t>Forester</w:t>
      </w:r>
      <w:r w:rsidRPr="004C1A36">
        <w:rPr>
          <w:sz w:val="20"/>
          <w:szCs w:val="20"/>
        </w:rPr>
        <w:t xml:space="preserve"> </w:t>
      </w:r>
      <w:proofErr w:type="gramStart"/>
      <w:r w:rsidRPr="004C1A36">
        <w:rPr>
          <w:sz w:val="20"/>
          <w:szCs w:val="20"/>
        </w:rPr>
        <w:t>including;</w:t>
      </w:r>
      <w:proofErr w:type="gramEnd"/>
      <w:r w:rsidRPr="004C1A36">
        <w:rPr>
          <w:sz w:val="20"/>
          <w:szCs w:val="20"/>
        </w:rPr>
        <w:t xml:space="preserve"> </w:t>
      </w:r>
    </w:p>
    <w:p w14:paraId="490EAE6C" w14:textId="77777777" w:rsidR="006B71B7" w:rsidRPr="00602280" w:rsidRDefault="006B71B7" w:rsidP="006B71B7">
      <w:pPr>
        <w:pStyle w:val="ListParagraph"/>
        <w:numPr>
          <w:ilvl w:val="2"/>
          <w:numId w:val="32"/>
        </w:numPr>
        <w:rPr>
          <w:sz w:val="20"/>
          <w:szCs w:val="20"/>
        </w:rPr>
      </w:pPr>
      <w:r w:rsidRPr="00602280">
        <w:rPr>
          <w:sz w:val="20"/>
          <w:szCs w:val="20"/>
        </w:rPr>
        <w:t>Assist in drafting work plans &amp; budgets for on-going and new applications for grants/</w:t>
      </w:r>
      <w:proofErr w:type="gramStart"/>
      <w:r w:rsidRPr="00602280">
        <w:rPr>
          <w:sz w:val="20"/>
          <w:szCs w:val="20"/>
        </w:rPr>
        <w:t>funds;</w:t>
      </w:r>
      <w:proofErr w:type="gramEnd"/>
      <w:r w:rsidRPr="00602280">
        <w:rPr>
          <w:sz w:val="20"/>
          <w:szCs w:val="20"/>
        </w:rPr>
        <w:t xml:space="preserve"> </w:t>
      </w:r>
    </w:p>
    <w:p w14:paraId="53463FE6" w14:textId="77777777" w:rsidR="006B71B7" w:rsidRPr="00602280" w:rsidRDefault="006B71B7" w:rsidP="006B71B7">
      <w:pPr>
        <w:pStyle w:val="ListParagraph"/>
        <w:numPr>
          <w:ilvl w:val="2"/>
          <w:numId w:val="32"/>
        </w:numPr>
        <w:rPr>
          <w:sz w:val="20"/>
          <w:szCs w:val="20"/>
        </w:rPr>
      </w:pPr>
      <w:r w:rsidRPr="00602280">
        <w:rPr>
          <w:sz w:val="20"/>
          <w:szCs w:val="20"/>
        </w:rPr>
        <w:t xml:space="preserve">Coordinating program </w:t>
      </w:r>
      <w:proofErr w:type="gramStart"/>
      <w:r w:rsidRPr="00602280">
        <w:rPr>
          <w:sz w:val="20"/>
          <w:szCs w:val="20"/>
        </w:rPr>
        <w:t>spending;</w:t>
      </w:r>
      <w:proofErr w:type="gramEnd"/>
    </w:p>
    <w:p w14:paraId="490E2C27" w14:textId="635FDFD0" w:rsidR="006B71B7" w:rsidRPr="00602280" w:rsidRDefault="006B71B7" w:rsidP="006B71B7">
      <w:pPr>
        <w:pStyle w:val="ListParagraph"/>
        <w:numPr>
          <w:ilvl w:val="2"/>
          <w:numId w:val="32"/>
        </w:numPr>
        <w:rPr>
          <w:sz w:val="20"/>
          <w:szCs w:val="20"/>
        </w:rPr>
      </w:pPr>
      <w:r w:rsidRPr="00602280">
        <w:rPr>
          <w:sz w:val="20"/>
          <w:szCs w:val="20"/>
        </w:rPr>
        <w:t>Assist with project management for projects and contracts</w:t>
      </w:r>
      <w:r w:rsidR="00602280" w:rsidRPr="00602280">
        <w:rPr>
          <w:sz w:val="20"/>
          <w:szCs w:val="20"/>
        </w:rPr>
        <w:t>; and,</w:t>
      </w:r>
    </w:p>
    <w:p w14:paraId="4F6FEE33" w14:textId="1C64952B" w:rsidR="00602280" w:rsidRPr="00602280" w:rsidRDefault="00602280" w:rsidP="006B71B7">
      <w:pPr>
        <w:pStyle w:val="ListParagraph"/>
        <w:numPr>
          <w:ilvl w:val="2"/>
          <w:numId w:val="32"/>
        </w:numPr>
        <w:rPr>
          <w:sz w:val="20"/>
          <w:szCs w:val="20"/>
        </w:rPr>
      </w:pPr>
      <w:r w:rsidRPr="00602280">
        <w:rPr>
          <w:sz w:val="20"/>
          <w:szCs w:val="20"/>
        </w:rPr>
        <w:t>Prepares draft grant reports for Forester review including maps and tables documenting vegetation work</w:t>
      </w:r>
      <w:r w:rsidR="007C6DA9">
        <w:rPr>
          <w:sz w:val="20"/>
          <w:szCs w:val="20"/>
        </w:rPr>
        <w:t>.</w:t>
      </w:r>
    </w:p>
    <w:p w14:paraId="78A9B4E9" w14:textId="1B444D6F" w:rsidR="00602280" w:rsidRPr="00602280" w:rsidRDefault="00602280" w:rsidP="004C1A36">
      <w:pPr>
        <w:pStyle w:val="ListParagraph"/>
        <w:numPr>
          <w:ilvl w:val="0"/>
          <w:numId w:val="33"/>
        </w:numPr>
        <w:rPr>
          <w:rFonts w:eastAsia="Calibri" w:cs="Times New Roman"/>
          <w:color w:val="000000"/>
          <w:sz w:val="20"/>
          <w:szCs w:val="20"/>
        </w:rPr>
      </w:pPr>
      <w:r w:rsidRPr="00602280">
        <w:rPr>
          <w:rFonts w:eastAsia="Calibri" w:cs="Times New Roman"/>
          <w:color w:val="000000"/>
          <w:sz w:val="20"/>
          <w:szCs w:val="20"/>
        </w:rPr>
        <w:t xml:space="preserve">Support special studies and research projects to fill data gaps and identify potential noxious weeds issues or impacts: </w:t>
      </w:r>
    </w:p>
    <w:p w14:paraId="218E3812" w14:textId="6AC792F8" w:rsidR="00602280" w:rsidRPr="00602280" w:rsidRDefault="00602280" w:rsidP="004C1A36">
      <w:pPr>
        <w:pStyle w:val="ListParagraph"/>
        <w:numPr>
          <w:ilvl w:val="2"/>
          <w:numId w:val="33"/>
        </w:numPr>
        <w:rPr>
          <w:rFonts w:eastAsia="Calibri" w:cs="Times New Roman"/>
          <w:color w:val="000000"/>
          <w:sz w:val="20"/>
          <w:szCs w:val="20"/>
        </w:rPr>
      </w:pPr>
      <w:r w:rsidRPr="00602280">
        <w:rPr>
          <w:rFonts w:eastAsia="Calibri" w:cs="Times New Roman"/>
          <w:color w:val="000000"/>
          <w:sz w:val="20"/>
          <w:szCs w:val="20"/>
        </w:rPr>
        <w:t>Data collection and preliminary data analysis</w:t>
      </w:r>
      <w:r w:rsidR="004C1A36">
        <w:rPr>
          <w:rFonts w:eastAsia="Calibri" w:cs="Times New Roman"/>
          <w:color w:val="000000"/>
          <w:sz w:val="20"/>
          <w:szCs w:val="20"/>
        </w:rPr>
        <w:t>; and,</w:t>
      </w:r>
    </w:p>
    <w:p w14:paraId="093D9C3D" w14:textId="3D6A97FD" w:rsidR="003231E1" w:rsidRPr="004C1A36" w:rsidRDefault="00602280" w:rsidP="004C1A36">
      <w:pPr>
        <w:pStyle w:val="ListParagraph"/>
        <w:numPr>
          <w:ilvl w:val="0"/>
          <w:numId w:val="35"/>
        </w:numPr>
        <w:rPr>
          <w:sz w:val="20"/>
          <w:szCs w:val="20"/>
        </w:rPr>
      </w:pPr>
      <w:r w:rsidRPr="004C1A36">
        <w:rPr>
          <w:rFonts w:eastAsia="Calibri" w:cs="Times New Roman"/>
          <w:color w:val="000000"/>
          <w:sz w:val="20"/>
          <w:szCs w:val="20"/>
        </w:rPr>
        <w:t>Technical reporting and review</w:t>
      </w:r>
      <w:r w:rsidR="004C1A36">
        <w:rPr>
          <w:rFonts w:eastAsia="Calibri" w:cs="Times New Roman"/>
          <w:color w:val="000000"/>
          <w:sz w:val="20"/>
          <w:szCs w:val="20"/>
        </w:rPr>
        <w:t>.</w:t>
      </w:r>
    </w:p>
    <w:p w14:paraId="6FDC09AE" w14:textId="082C83C9" w:rsidR="00602280" w:rsidRPr="008719FD" w:rsidRDefault="00602280" w:rsidP="008719FD">
      <w:pPr>
        <w:pStyle w:val="ListParagraph"/>
        <w:numPr>
          <w:ilvl w:val="0"/>
          <w:numId w:val="39"/>
        </w:numPr>
        <w:ind w:left="360"/>
        <w:rPr>
          <w:rFonts w:eastAsia="Calibri" w:cs="Times New Roman"/>
          <w:color w:val="000000"/>
          <w:sz w:val="20"/>
          <w:szCs w:val="20"/>
        </w:rPr>
      </w:pPr>
      <w:r w:rsidRPr="004C1A36">
        <w:rPr>
          <w:rFonts w:eastAsia="Calibri" w:cs="Times New Roman"/>
          <w:color w:val="000000"/>
          <w:sz w:val="20"/>
          <w:szCs w:val="20"/>
        </w:rPr>
        <w:t>Contributes to reports, presentations, and research proposals for internal and external audiences.</w:t>
      </w:r>
    </w:p>
    <w:p w14:paraId="7D731FC1" w14:textId="77777777" w:rsidR="00F9565A" w:rsidRPr="004C1A36" w:rsidRDefault="00F272D6" w:rsidP="004C1A36">
      <w:pPr>
        <w:pStyle w:val="ListParagraph"/>
        <w:numPr>
          <w:ilvl w:val="0"/>
          <w:numId w:val="37"/>
        </w:numPr>
        <w:rPr>
          <w:sz w:val="20"/>
          <w:szCs w:val="20"/>
        </w:rPr>
      </w:pPr>
      <w:r w:rsidRPr="004C1A36">
        <w:rPr>
          <w:sz w:val="20"/>
          <w:szCs w:val="20"/>
        </w:rPr>
        <w:t>Assists with outreach and environmental education to the public and Tribal Community.</w:t>
      </w:r>
    </w:p>
    <w:p w14:paraId="4FB82AD6" w14:textId="19556E3F" w:rsidR="00CF2268" w:rsidRPr="00602280" w:rsidRDefault="00BD3460" w:rsidP="008719FD">
      <w:pPr>
        <w:pStyle w:val="ListParagraph"/>
        <w:numPr>
          <w:ilvl w:val="0"/>
          <w:numId w:val="39"/>
        </w:numPr>
        <w:spacing w:after="0" w:line="276" w:lineRule="auto"/>
        <w:ind w:left="360"/>
        <w:rPr>
          <w:rFonts w:eastAsia="Calibri" w:cs="Times New Roman"/>
          <w:color w:val="000000"/>
          <w:sz w:val="20"/>
          <w:szCs w:val="20"/>
        </w:rPr>
      </w:pPr>
      <w:r w:rsidRPr="00602280">
        <w:rPr>
          <w:rFonts w:eastAsia="Calibri" w:cs="Times New Roman"/>
          <w:color w:val="000000"/>
          <w:sz w:val="20"/>
          <w:szCs w:val="20"/>
        </w:rPr>
        <w:t>E</w:t>
      </w:r>
      <w:r w:rsidR="00254AD1" w:rsidRPr="00602280">
        <w:rPr>
          <w:rFonts w:eastAsia="Calibri" w:cs="Times New Roman"/>
          <w:color w:val="000000"/>
          <w:sz w:val="20"/>
          <w:szCs w:val="20"/>
        </w:rPr>
        <w:t xml:space="preserve">mployee may be expected to perform a wide range of office and field duties from time to time. Such Duties may or may not be related to their regular responsibilities. </w:t>
      </w:r>
    </w:p>
    <w:p w14:paraId="67503C91" w14:textId="77777777" w:rsidR="008C2B07" w:rsidRPr="00CD0E0F" w:rsidRDefault="008C2B07" w:rsidP="00D33A52">
      <w:pPr>
        <w:spacing w:after="0" w:line="276" w:lineRule="auto"/>
        <w:rPr>
          <w:rFonts w:eastAsia="Calibri" w:cs="Times New Roman"/>
          <w:b/>
          <w:color w:val="000000"/>
          <w:sz w:val="20"/>
          <w:szCs w:val="20"/>
        </w:rPr>
      </w:pPr>
    </w:p>
    <w:p w14:paraId="0C3064F0" w14:textId="77777777" w:rsidR="007D53FE" w:rsidRPr="00CD0E0F" w:rsidRDefault="00D33A52" w:rsidP="007D53FE">
      <w:pPr>
        <w:spacing w:after="0" w:line="276" w:lineRule="auto"/>
        <w:rPr>
          <w:rFonts w:eastAsia="Calibri" w:cs="Times New Roman"/>
          <w:b/>
          <w:color w:val="000000"/>
          <w:sz w:val="20"/>
          <w:szCs w:val="20"/>
        </w:rPr>
      </w:pPr>
      <w:r w:rsidRPr="00CD0E0F">
        <w:rPr>
          <w:rFonts w:eastAsia="Calibri" w:cs="Times New Roman"/>
          <w:b/>
          <w:color w:val="000000"/>
          <w:sz w:val="20"/>
          <w:szCs w:val="20"/>
        </w:rPr>
        <w:t>MINIMUM QUALIFICATIONS</w:t>
      </w:r>
      <w:r w:rsidR="008C2B07" w:rsidRPr="00CD0E0F">
        <w:rPr>
          <w:rFonts w:eastAsia="Calibri" w:cs="Times New Roman"/>
          <w:b/>
          <w:color w:val="000000"/>
          <w:sz w:val="20"/>
          <w:szCs w:val="20"/>
        </w:rPr>
        <w:t xml:space="preserve"> </w:t>
      </w:r>
    </w:p>
    <w:p w14:paraId="5F38A01B" w14:textId="76C3410D" w:rsidR="00846BBD" w:rsidRDefault="00B405AC" w:rsidP="00842703">
      <w:pPr>
        <w:pStyle w:val="ListParagraph"/>
        <w:numPr>
          <w:ilvl w:val="0"/>
          <w:numId w:val="28"/>
        </w:numPr>
        <w:rPr>
          <w:rFonts w:eastAsia="Calibri" w:cs="Times New Roman"/>
          <w:color w:val="000000"/>
          <w:sz w:val="20"/>
          <w:szCs w:val="20"/>
        </w:rPr>
      </w:pPr>
      <w:r w:rsidRPr="00B80F1B">
        <w:rPr>
          <w:rFonts w:eastAsia="Calibri" w:cs="Times New Roman"/>
          <w:color w:val="000000"/>
          <w:sz w:val="20"/>
          <w:szCs w:val="20"/>
        </w:rPr>
        <w:t xml:space="preserve">Bachelor’s degree with college coursework in environmental, physical, or natural science, or other discipline appropriate to the position, AND </w:t>
      </w:r>
    </w:p>
    <w:p w14:paraId="3F945C61" w14:textId="40834AFA" w:rsidR="00B405AC" w:rsidRDefault="00C34BB3" w:rsidP="004C1A36">
      <w:pPr>
        <w:pStyle w:val="ListParagraph"/>
        <w:numPr>
          <w:ilvl w:val="1"/>
          <w:numId w:val="28"/>
        </w:numPr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2</w:t>
      </w:r>
      <w:r w:rsidR="00B405AC" w:rsidRPr="00B80F1B">
        <w:rPr>
          <w:rFonts w:eastAsia="Calibri" w:cs="Times New Roman"/>
          <w:color w:val="000000"/>
          <w:sz w:val="20"/>
          <w:szCs w:val="20"/>
        </w:rPr>
        <w:t xml:space="preserve"> years of experience at the Technician 1 level or comparable job </w:t>
      </w:r>
      <w:proofErr w:type="gramStart"/>
      <w:r w:rsidR="00B405AC" w:rsidRPr="00B80F1B">
        <w:rPr>
          <w:rFonts w:eastAsia="Calibri" w:cs="Times New Roman"/>
          <w:color w:val="000000"/>
          <w:sz w:val="20"/>
          <w:szCs w:val="20"/>
        </w:rPr>
        <w:t>experience</w:t>
      </w:r>
      <w:r w:rsidR="00B80F1B" w:rsidRPr="00B80F1B">
        <w:rPr>
          <w:rFonts w:eastAsia="Calibri" w:cs="Times New Roman"/>
          <w:color w:val="000000"/>
          <w:sz w:val="20"/>
          <w:szCs w:val="20"/>
        </w:rPr>
        <w:t>;</w:t>
      </w:r>
      <w:proofErr w:type="gramEnd"/>
    </w:p>
    <w:p w14:paraId="41BE3354" w14:textId="0AE4F20E" w:rsidR="005A2E6C" w:rsidRPr="004C1517" w:rsidRDefault="005A2E6C" w:rsidP="004C1517">
      <w:pPr>
        <w:pStyle w:val="ListParagraph"/>
        <w:numPr>
          <w:ilvl w:val="1"/>
          <w:numId w:val="28"/>
        </w:numPr>
        <w:rPr>
          <w:rFonts w:eastAsia="Calibri" w:cs="Times New Roman"/>
          <w:color w:val="000000"/>
          <w:sz w:val="20"/>
          <w:szCs w:val="20"/>
        </w:rPr>
      </w:pPr>
      <w:r w:rsidRPr="005A2E6C">
        <w:rPr>
          <w:rFonts w:eastAsia="Calibri" w:cs="Times New Roman"/>
          <w:color w:val="000000"/>
          <w:sz w:val="20"/>
          <w:szCs w:val="20"/>
        </w:rPr>
        <w:t xml:space="preserve">Any combination of the above education and professional experience that provides 5 years of comparable responsibility in </w:t>
      </w:r>
      <w:r>
        <w:rPr>
          <w:rFonts w:eastAsia="Calibri" w:cs="Times New Roman"/>
          <w:color w:val="000000"/>
          <w:sz w:val="20"/>
          <w:szCs w:val="20"/>
        </w:rPr>
        <w:t xml:space="preserve">vegetation management and </w:t>
      </w:r>
      <w:r w:rsidRPr="005A2E6C">
        <w:rPr>
          <w:rFonts w:eastAsia="Calibri" w:cs="Times New Roman"/>
          <w:color w:val="000000"/>
          <w:sz w:val="20"/>
          <w:szCs w:val="20"/>
        </w:rPr>
        <w:t xml:space="preserve">data collection to acquire the necessary knowledge, skills, and abilities to perform the </w:t>
      </w:r>
      <w:proofErr w:type="gramStart"/>
      <w:r w:rsidRPr="005A2E6C">
        <w:rPr>
          <w:rFonts w:eastAsia="Calibri" w:cs="Times New Roman"/>
          <w:color w:val="000000"/>
          <w:sz w:val="20"/>
          <w:szCs w:val="20"/>
        </w:rPr>
        <w:t>work</w:t>
      </w:r>
      <w:r>
        <w:rPr>
          <w:rFonts w:eastAsia="Calibri" w:cs="Times New Roman"/>
          <w:color w:val="000000"/>
          <w:sz w:val="20"/>
          <w:szCs w:val="20"/>
        </w:rPr>
        <w:t>;</w:t>
      </w:r>
      <w:proofErr w:type="gramEnd"/>
    </w:p>
    <w:p w14:paraId="1FC83011" w14:textId="26A0ED5D" w:rsidR="00842703" w:rsidRPr="00B80F1B" w:rsidRDefault="00B405AC" w:rsidP="00842703">
      <w:pPr>
        <w:pStyle w:val="ListParagraph"/>
        <w:numPr>
          <w:ilvl w:val="0"/>
          <w:numId w:val="28"/>
        </w:numPr>
        <w:spacing w:after="0" w:line="276" w:lineRule="auto"/>
        <w:rPr>
          <w:rFonts w:eastAsia="Calibri" w:cs="Times New Roman"/>
          <w:color w:val="000000"/>
          <w:sz w:val="20"/>
          <w:szCs w:val="20"/>
        </w:rPr>
      </w:pPr>
      <w:r w:rsidRPr="00B80F1B">
        <w:rPr>
          <w:rFonts w:eastAsia="Calibri" w:cs="Times New Roman"/>
          <w:color w:val="000000"/>
          <w:sz w:val="20"/>
          <w:szCs w:val="20"/>
        </w:rPr>
        <w:t>Demonstrated experience with operation and maintenance of e</w:t>
      </w:r>
      <w:r w:rsidR="00842703" w:rsidRPr="00B80F1B">
        <w:rPr>
          <w:rFonts w:eastAsia="Calibri" w:cs="Times New Roman"/>
          <w:color w:val="000000"/>
          <w:sz w:val="20"/>
          <w:szCs w:val="20"/>
        </w:rPr>
        <w:t xml:space="preserve">quipment, materials, and procedures used in </w:t>
      </w:r>
      <w:r w:rsidRPr="00B80F1B">
        <w:rPr>
          <w:rFonts w:eastAsia="Calibri" w:cs="Times New Roman"/>
          <w:color w:val="000000"/>
          <w:sz w:val="20"/>
          <w:szCs w:val="20"/>
        </w:rPr>
        <w:t xml:space="preserve">vegetation </w:t>
      </w:r>
      <w:proofErr w:type="spellStart"/>
      <w:proofErr w:type="gramStart"/>
      <w:r w:rsidRPr="00B80F1B">
        <w:rPr>
          <w:rFonts w:eastAsia="Calibri" w:cs="Times New Roman"/>
          <w:color w:val="000000"/>
          <w:sz w:val="20"/>
          <w:szCs w:val="20"/>
        </w:rPr>
        <w:t>managment</w:t>
      </w:r>
      <w:proofErr w:type="spellEnd"/>
      <w:r w:rsidR="00B80F1B" w:rsidRPr="00B80F1B">
        <w:rPr>
          <w:rFonts w:eastAsia="Calibri" w:cs="Times New Roman"/>
          <w:color w:val="000000"/>
          <w:sz w:val="20"/>
          <w:szCs w:val="20"/>
        </w:rPr>
        <w:t>;</w:t>
      </w:r>
      <w:proofErr w:type="gramEnd"/>
      <w:r w:rsidR="00842703" w:rsidRPr="00B80F1B">
        <w:rPr>
          <w:rFonts w:eastAsia="Calibri" w:cs="Times New Roman"/>
          <w:color w:val="000000"/>
          <w:sz w:val="20"/>
          <w:szCs w:val="20"/>
        </w:rPr>
        <w:t xml:space="preserve"> </w:t>
      </w:r>
    </w:p>
    <w:p w14:paraId="6DA61717" w14:textId="73AB47A5" w:rsidR="00B405AC" w:rsidRPr="00B80F1B" w:rsidRDefault="00B405AC" w:rsidP="00842703">
      <w:pPr>
        <w:pStyle w:val="ListParagraph"/>
        <w:numPr>
          <w:ilvl w:val="0"/>
          <w:numId w:val="28"/>
        </w:numPr>
        <w:spacing w:after="0" w:line="276" w:lineRule="auto"/>
        <w:rPr>
          <w:rFonts w:eastAsia="Calibri" w:cs="Times New Roman"/>
          <w:color w:val="000000"/>
          <w:sz w:val="20"/>
          <w:szCs w:val="20"/>
        </w:rPr>
      </w:pPr>
      <w:r w:rsidRPr="00B80F1B">
        <w:rPr>
          <w:rFonts w:eastAsia="Calibri" w:cs="Times New Roman"/>
          <w:color w:val="000000"/>
          <w:sz w:val="20"/>
          <w:szCs w:val="20"/>
        </w:rPr>
        <w:t xml:space="preserve">Demonstrated experience in herbicide </w:t>
      </w:r>
      <w:proofErr w:type="gramStart"/>
      <w:r w:rsidRPr="00B80F1B">
        <w:rPr>
          <w:rFonts w:eastAsia="Calibri" w:cs="Times New Roman"/>
          <w:color w:val="000000"/>
          <w:sz w:val="20"/>
          <w:szCs w:val="20"/>
        </w:rPr>
        <w:t>application</w:t>
      </w:r>
      <w:r w:rsidR="00B80F1B" w:rsidRPr="00B80F1B">
        <w:rPr>
          <w:rFonts w:eastAsia="Calibri" w:cs="Times New Roman"/>
          <w:color w:val="000000"/>
          <w:sz w:val="20"/>
          <w:szCs w:val="20"/>
        </w:rPr>
        <w:t>;</w:t>
      </w:r>
      <w:proofErr w:type="gramEnd"/>
    </w:p>
    <w:p w14:paraId="65C71535" w14:textId="799882A2" w:rsidR="00B405AC" w:rsidRPr="00B80F1B" w:rsidRDefault="00B405AC" w:rsidP="00842703">
      <w:pPr>
        <w:pStyle w:val="ListParagraph"/>
        <w:numPr>
          <w:ilvl w:val="0"/>
          <w:numId w:val="28"/>
        </w:numPr>
        <w:spacing w:after="0" w:line="276" w:lineRule="auto"/>
        <w:rPr>
          <w:rFonts w:eastAsia="Calibri" w:cs="Times New Roman"/>
          <w:color w:val="000000"/>
          <w:sz w:val="20"/>
          <w:szCs w:val="20"/>
        </w:rPr>
      </w:pPr>
      <w:r w:rsidRPr="00B80F1B">
        <w:rPr>
          <w:rFonts w:eastAsia="Calibri" w:cs="Times New Roman"/>
          <w:color w:val="000000"/>
          <w:sz w:val="20"/>
          <w:szCs w:val="20"/>
        </w:rPr>
        <w:t xml:space="preserve">Demonstrated experience in tracking and reporting field </w:t>
      </w:r>
      <w:proofErr w:type="gramStart"/>
      <w:r w:rsidRPr="00B80F1B">
        <w:rPr>
          <w:rFonts w:eastAsia="Calibri" w:cs="Times New Roman"/>
          <w:color w:val="000000"/>
          <w:sz w:val="20"/>
          <w:szCs w:val="20"/>
        </w:rPr>
        <w:t>work</w:t>
      </w:r>
      <w:r w:rsidR="00B80F1B" w:rsidRPr="00B80F1B">
        <w:rPr>
          <w:rFonts w:eastAsia="Calibri" w:cs="Times New Roman"/>
          <w:color w:val="000000"/>
          <w:sz w:val="20"/>
          <w:szCs w:val="20"/>
        </w:rPr>
        <w:t>;</w:t>
      </w:r>
      <w:proofErr w:type="gramEnd"/>
    </w:p>
    <w:p w14:paraId="5DE8BA24" w14:textId="638A6B7C" w:rsidR="00842703" w:rsidRPr="00B80F1B" w:rsidRDefault="00842703" w:rsidP="00842703">
      <w:pPr>
        <w:pStyle w:val="ListParagraph"/>
        <w:numPr>
          <w:ilvl w:val="0"/>
          <w:numId w:val="28"/>
        </w:numPr>
        <w:spacing w:after="0" w:line="276" w:lineRule="auto"/>
        <w:rPr>
          <w:rFonts w:eastAsia="Calibri" w:cs="Times New Roman"/>
          <w:color w:val="000000"/>
          <w:sz w:val="20"/>
          <w:szCs w:val="20"/>
        </w:rPr>
      </w:pPr>
      <w:r w:rsidRPr="00B80F1B">
        <w:rPr>
          <w:rFonts w:eastAsia="Calibri" w:cs="Times New Roman"/>
          <w:color w:val="000000"/>
          <w:sz w:val="20"/>
          <w:szCs w:val="20"/>
        </w:rPr>
        <w:t xml:space="preserve">The employee must be able to safely operate and maintain a variety of light and heavy equipment (small </w:t>
      </w:r>
      <w:proofErr w:type="gramStart"/>
      <w:r w:rsidRPr="00B80F1B">
        <w:rPr>
          <w:rFonts w:eastAsia="Calibri" w:cs="Times New Roman"/>
          <w:color w:val="000000"/>
          <w:sz w:val="20"/>
          <w:szCs w:val="20"/>
        </w:rPr>
        <w:t>gas powered</w:t>
      </w:r>
      <w:proofErr w:type="gramEnd"/>
      <w:r w:rsidRPr="00B80F1B">
        <w:rPr>
          <w:rFonts w:eastAsia="Calibri" w:cs="Times New Roman"/>
          <w:color w:val="000000"/>
          <w:sz w:val="20"/>
          <w:szCs w:val="20"/>
        </w:rPr>
        <w:t xml:space="preserve"> tools, pumps, ATVs, powered sprayers, vessels, and tractors)</w:t>
      </w:r>
      <w:r w:rsidR="00C34BB3">
        <w:rPr>
          <w:rFonts w:eastAsia="Calibri" w:cs="Times New Roman"/>
          <w:color w:val="000000"/>
          <w:sz w:val="20"/>
          <w:szCs w:val="20"/>
        </w:rPr>
        <w:t>;</w:t>
      </w:r>
    </w:p>
    <w:p w14:paraId="4439D93C" w14:textId="77777777" w:rsidR="00842703" w:rsidRPr="00B80F1B" w:rsidRDefault="00842703" w:rsidP="00842703">
      <w:pPr>
        <w:pStyle w:val="ListParagraph"/>
        <w:numPr>
          <w:ilvl w:val="0"/>
          <w:numId w:val="28"/>
        </w:numPr>
        <w:spacing w:after="0" w:line="276" w:lineRule="auto"/>
        <w:rPr>
          <w:rFonts w:eastAsia="Calibri" w:cs="Times New Roman"/>
          <w:color w:val="000000"/>
          <w:sz w:val="20"/>
          <w:szCs w:val="20"/>
        </w:rPr>
      </w:pPr>
      <w:r w:rsidRPr="00B80F1B">
        <w:rPr>
          <w:rFonts w:eastAsia="Calibri" w:cs="Times New Roman"/>
          <w:color w:val="000000"/>
          <w:sz w:val="20"/>
          <w:szCs w:val="20"/>
        </w:rPr>
        <w:t xml:space="preserve">Physical ability to work in the field including wading in streams, wetlands, and at beaches; and work from a boat during inclement weather as well as work in an office </w:t>
      </w:r>
      <w:proofErr w:type="gramStart"/>
      <w:r w:rsidRPr="00B80F1B">
        <w:rPr>
          <w:rFonts w:eastAsia="Calibri" w:cs="Times New Roman"/>
          <w:color w:val="000000"/>
          <w:sz w:val="20"/>
          <w:szCs w:val="20"/>
        </w:rPr>
        <w:t>setting;</w:t>
      </w:r>
      <w:proofErr w:type="gramEnd"/>
    </w:p>
    <w:p w14:paraId="7A4FAAAF" w14:textId="504A694F" w:rsidR="00842703" w:rsidRPr="00B80F1B" w:rsidRDefault="00842703" w:rsidP="00842703">
      <w:pPr>
        <w:pStyle w:val="ListParagraph"/>
        <w:numPr>
          <w:ilvl w:val="0"/>
          <w:numId w:val="28"/>
        </w:numPr>
        <w:spacing w:after="0" w:line="276" w:lineRule="auto"/>
        <w:rPr>
          <w:rFonts w:eastAsia="Calibri" w:cs="Times New Roman"/>
          <w:color w:val="000000"/>
          <w:sz w:val="20"/>
          <w:szCs w:val="20"/>
        </w:rPr>
      </w:pPr>
      <w:r w:rsidRPr="00B80F1B">
        <w:rPr>
          <w:rFonts w:eastAsia="Calibri" w:cs="Times New Roman"/>
          <w:color w:val="000000"/>
          <w:sz w:val="20"/>
          <w:szCs w:val="20"/>
        </w:rPr>
        <w:t xml:space="preserve">Valid Washington State Driver’s </w:t>
      </w:r>
      <w:proofErr w:type="gramStart"/>
      <w:r w:rsidRPr="00B80F1B">
        <w:rPr>
          <w:rFonts w:eastAsia="Calibri" w:cs="Times New Roman"/>
          <w:color w:val="000000"/>
          <w:sz w:val="20"/>
          <w:szCs w:val="20"/>
        </w:rPr>
        <w:t>License</w:t>
      </w:r>
      <w:r w:rsidR="00C34BB3">
        <w:rPr>
          <w:rFonts w:eastAsia="Calibri" w:cs="Times New Roman"/>
          <w:color w:val="000000"/>
          <w:sz w:val="20"/>
          <w:szCs w:val="20"/>
        </w:rPr>
        <w:t>;</w:t>
      </w:r>
      <w:proofErr w:type="gramEnd"/>
    </w:p>
    <w:p w14:paraId="5D53FE3F" w14:textId="0228233A" w:rsidR="008C2B07" w:rsidRPr="00B80F1B" w:rsidRDefault="00F272D6" w:rsidP="008C2B07">
      <w:pPr>
        <w:pStyle w:val="ListParagraph"/>
        <w:numPr>
          <w:ilvl w:val="0"/>
          <w:numId w:val="28"/>
        </w:numPr>
        <w:spacing w:after="0" w:line="276" w:lineRule="auto"/>
        <w:rPr>
          <w:rFonts w:eastAsia="Calibri" w:cs="Times New Roman"/>
          <w:b/>
          <w:color w:val="000000"/>
          <w:sz w:val="20"/>
          <w:szCs w:val="20"/>
        </w:rPr>
      </w:pPr>
      <w:r w:rsidRPr="00B80F1B">
        <w:rPr>
          <w:rFonts w:eastAsia="Calibri" w:cs="Times New Roman"/>
          <w:color w:val="000000"/>
          <w:sz w:val="20"/>
          <w:szCs w:val="20"/>
        </w:rPr>
        <w:t>Within 6 months of hire, t</w:t>
      </w:r>
      <w:r w:rsidR="00842703" w:rsidRPr="00B80F1B">
        <w:rPr>
          <w:rFonts w:eastAsia="Calibri" w:cs="Times New Roman"/>
          <w:color w:val="000000"/>
          <w:sz w:val="20"/>
          <w:szCs w:val="20"/>
        </w:rPr>
        <w:t xml:space="preserve">he employee must obtain and retain certification as a Washington State pesticide applicator (Public Operator) with the appropriate endorsements required for control of noxious weeds on the Swinomish Reservation. This includes, at a minimum, the aquatic pesticide applicator </w:t>
      </w:r>
      <w:proofErr w:type="gramStart"/>
      <w:r w:rsidR="00842703" w:rsidRPr="00B80F1B">
        <w:rPr>
          <w:rFonts w:eastAsia="Calibri" w:cs="Times New Roman"/>
          <w:color w:val="000000"/>
          <w:sz w:val="20"/>
          <w:szCs w:val="20"/>
        </w:rPr>
        <w:t>endorsement</w:t>
      </w:r>
      <w:r w:rsidR="00C34BB3">
        <w:rPr>
          <w:rFonts w:eastAsia="Calibri" w:cs="Times New Roman"/>
          <w:b/>
          <w:color w:val="000000"/>
          <w:sz w:val="20"/>
          <w:szCs w:val="20"/>
        </w:rPr>
        <w:t>;</w:t>
      </w:r>
      <w:proofErr w:type="gramEnd"/>
    </w:p>
    <w:p w14:paraId="7A4DAEB2" w14:textId="58DC2BA8" w:rsidR="00462015" w:rsidRPr="00B80F1B" w:rsidRDefault="00F272D6" w:rsidP="00462015">
      <w:pPr>
        <w:pStyle w:val="ListParagraph"/>
        <w:numPr>
          <w:ilvl w:val="0"/>
          <w:numId w:val="28"/>
        </w:numPr>
        <w:spacing w:after="0" w:line="276" w:lineRule="auto"/>
        <w:rPr>
          <w:rFonts w:eastAsia="Calibri" w:cs="Times New Roman"/>
          <w:color w:val="000000"/>
          <w:sz w:val="20"/>
          <w:szCs w:val="20"/>
        </w:rPr>
      </w:pPr>
      <w:r w:rsidRPr="00B80F1B">
        <w:rPr>
          <w:rFonts w:eastAsia="Calibri" w:cs="Times New Roman"/>
          <w:color w:val="000000"/>
          <w:sz w:val="20"/>
          <w:szCs w:val="20"/>
        </w:rPr>
        <w:t xml:space="preserve">Within 1 year of hire, employee must obtain </w:t>
      </w:r>
      <w:r w:rsidR="00462015" w:rsidRPr="00B80F1B">
        <w:rPr>
          <w:rFonts w:eastAsia="Calibri" w:cs="Times New Roman"/>
          <w:color w:val="000000"/>
          <w:sz w:val="20"/>
          <w:szCs w:val="20"/>
        </w:rPr>
        <w:t>and retain a 40-hour HAZWOPR certificate, renewed on an annual basis.</w:t>
      </w:r>
    </w:p>
    <w:p w14:paraId="0B5FF555" w14:textId="77777777" w:rsidR="008C2B07" w:rsidRPr="00CD0E0F" w:rsidRDefault="008C2B07" w:rsidP="008C2B07">
      <w:pPr>
        <w:spacing w:after="0" w:line="276" w:lineRule="auto"/>
        <w:rPr>
          <w:rFonts w:eastAsia="Calibri" w:cs="Times New Roman"/>
          <w:b/>
          <w:color w:val="000000"/>
          <w:sz w:val="20"/>
          <w:szCs w:val="20"/>
        </w:rPr>
      </w:pPr>
    </w:p>
    <w:p w14:paraId="7B537014" w14:textId="77777777" w:rsidR="008C2B07" w:rsidRPr="00CD0E0F" w:rsidRDefault="008C2B07" w:rsidP="008C2B07">
      <w:pPr>
        <w:spacing w:after="0" w:line="276" w:lineRule="auto"/>
        <w:rPr>
          <w:rFonts w:eastAsia="Calibri" w:cs="Times New Roman"/>
          <w:b/>
          <w:color w:val="000000"/>
          <w:sz w:val="20"/>
          <w:szCs w:val="20"/>
        </w:rPr>
      </w:pPr>
      <w:r w:rsidRPr="00CD0E0F">
        <w:rPr>
          <w:rFonts w:eastAsia="Calibri" w:cs="Times New Roman"/>
          <w:b/>
          <w:color w:val="000000"/>
          <w:sz w:val="20"/>
          <w:szCs w:val="20"/>
        </w:rPr>
        <w:t>REQUIRED KNOWLEDGE, SKILLS AND ABILITIES</w:t>
      </w:r>
    </w:p>
    <w:p w14:paraId="4AFFA3EE" w14:textId="77777777" w:rsidR="008C2B07" w:rsidRPr="00CD0E0F" w:rsidRDefault="008C2B07" w:rsidP="00842703">
      <w:pPr>
        <w:pStyle w:val="ListParagraph"/>
        <w:spacing w:after="0" w:line="276" w:lineRule="auto"/>
        <w:rPr>
          <w:rFonts w:eastAsia="Calibri" w:cs="Times New Roman"/>
          <w:b/>
          <w:color w:val="000000"/>
          <w:sz w:val="20"/>
          <w:szCs w:val="20"/>
        </w:rPr>
      </w:pPr>
    </w:p>
    <w:p w14:paraId="4C40B442" w14:textId="49068CC5" w:rsidR="00842703" w:rsidRPr="00CD0E0F" w:rsidRDefault="00842703" w:rsidP="00842703">
      <w:pPr>
        <w:pStyle w:val="ListParagraph"/>
        <w:numPr>
          <w:ilvl w:val="0"/>
          <w:numId w:val="28"/>
        </w:numPr>
        <w:spacing w:after="0" w:line="276" w:lineRule="auto"/>
        <w:rPr>
          <w:rFonts w:eastAsia="Calibri" w:cs="Times New Roman"/>
          <w:color w:val="000000"/>
          <w:sz w:val="20"/>
          <w:szCs w:val="20"/>
        </w:rPr>
      </w:pPr>
      <w:r w:rsidRPr="00CD0E0F">
        <w:rPr>
          <w:rFonts w:eastAsia="Calibri" w:cs="Times New Roman"/>
          <w:color w:val="000000"/>
          <w:sz w:val="20"/>
          <w:szCs w:val="20"/>
        </w:rPr>
        <w:t xml:space="preserve">Ability to </w:t>
      </w:r>
      <w:r w:rsidR="00F272D6">
        <w:rPr>
          <w:rFonts w:eastAsia="Calibri" w:cs="Times New Roman"/>
          <w:color w:val="000000"/>
          <w:sz w:val="20"/>
          <w:szCs w:val="20"/>
        </w:rPr>
        <w:t>independently implement</w:t>
      </w:r>
      <w:r w:rsidRPr="00CD0E0F">
        <w:rPr>
          <w:rFonts w:eastAsia="Calibri" w:cs="Times New Roman"/>
          <w:color w:val="000000"/>
          <w:sz w:val="20"/>
          <w:szCs w:val="20"/>
        </w:rPr>
        <w:t xml:space="preserve"> detailed data collection and data quality assurance/quality control </w:t>
      </w:r>
      <w:proofErr w:type="gramStart"/>
      <w:r w:rsidRPr="00CD0E0F">
        <w:rPr>
          <w:rFonts w:eastAsia="Calibri" w:cs="Times New Roman"/>
          <w:color w:val="000000"/>
          <w:sz w:val="20"/>
          <w:szCs w:val="20"/>
        </w:rPr>
        <w:t>procedures;</w:t>
      </w:r>
      <w:proofErr w:type="gramEnd"/>
    </w:p>
    <w:p w14:paraId="695016CD" w14:textId="72C9700B" w:rsidR="00842703" w:rsidRPr="00CD0E0F" w:rsidRDefault="00842703" w:rsidP="00842703">
      <w:pPr>
        <w:pStyle w:val="ListParagraph"/>
        <w:numPr>
          <w:ilvl w:val="0"/>
          <w:numId w:val="28"/>
        </w:numPr>
        <w:spacing w:after="0" w:line="276" w:lineRule="auto"/>
        <w:rPr>
          <w:rFonts w:eastAsia="Calibri" w:cs="Times New Roman"/>
          <w:color w:val="000000"/>
          <w:sz w:val="20"/>
          <w:szCs w:val="20"/>
        </w:rPr>
      </w:pPr>
      <w:r w:rsidRPr="00CD0E0F">
        <w:rPr>
          <w:rFonts w:eastAsia="Calibri" w:cs="Times New Roman"/>
          <w:color w:val="000000"/>
          <w:sz w:val="20"/>
          <w:szCs w:val="20"/>
        </w:rPr>
        <w:t xml:space="preserve">Ability to work independently and efficiently and reliable and self-motivated, and able to work in a </w:t>
      </w:r>
      <w:proofErr w:type="gramStart"/>
      <w:r w:rsidRPr="00CD0E0F">
        <w:rPr>
          <w:rFonts w:eastAsia="Calibri" w:cs="Times New Roman"/>
          <w:color w:val="000000"/>
          <w:sz w:val="20"/>
          <w:szCs w:val="20"/>
        </w:rPr>
        <w:t>team</w:t>
      </w:r>
      <w:r w:rsidR="00C34BB3">
        <w:rPr>
          <w:rFonts w:eastAsia="Calibri" w:cs="Times New Roman"/>
          <w:color w:val="000000"/>
          <w:sz w:val="20"/>
          <w:szCs w:val="20"/>
        </w:rPr>
        <w:t>;</w:t>
      </w:r>
      <w:proofErr w:type="gramEnd"/>
    </w:p>
    <w:p w14:paraId="4087939C" w14:textId="1B5335B7" w:rsidR="00842703" w:rsidRPr="00CD0E0F" w:rsidRDefault="00842703" w:rsidP="00842703">
      <w:pPr>
        <w:pStyle w:val="ListParagraph"/>
        <w:numPr>
          <w:ilvl w:val="0"/>
          <w:numId w:val="28"/>
        </w:numPr>
        <w:rPr>
          <w:rFonts w:eastAsia="Calibri" w:cs="Times New Roman"/>
          <w:color w:val="000000"/>
          <w:sz w:val="20"/>
          <w:szCs w:val="20"/>
        </w:rPr>
      </w:pPr>
      <w:r w:rsidRPr="00CD0E0F">
        <w:rPr>
          <w:rFonts w:eastAsia="Calibri" w:cs="Times New Roman"/>
          <w:color w:val="000000"/>
          <w:sz w:val="20"/>
          <w:szCs w:val="20"/>
        </w:rPr>
        <w:lastRenderedPageBreak/>
        <w:t>Practical field experience</w:t>
      </w:r>
      <w:r w:rsidR="002B2D95" w:rsidRPr="00CD0E0F">
        <w:rPr>
          <w:rFonts w:eastAsia="Calibri" w:cs="Times New Roman"/>
          <w:color w:val="000000"/>
          <w:sz w:val="20"/>
          <w:szCs w:val="20"/>
        </w:rPr>
        <w:t xml:space="preserve"> and data collection using GPS</w:t>
      </w:r>
      <w:r w:rsidR="00C34BB3">
        <w:rPr>
          <w:rFonts w:eastAsia="Calibri" w:cs="Times New Roman"/>
          <w:color w:val="000000"/>
          <w:sz w:val="20"/>
          <w:szCs w:val="20"/>
        </w:rPr>
        <w:t xml:space="preserve"> or mobile </w:t>
      </w:r>
      <w:proofErr w:type="gramStart"/>
      <w:r w:rsidR="00C34BB3">
        <w:rPr>
          <w:rFonts w:eastAsia="Calibri" w:cs="Times New Roman"/>
          <w:color w:val="000000"/>
          <w:sz w:val="20"/>
          <w:szCs w:val="20"/>
        </w:rPr>
        <w:t>technology;</w:t>
      </w:r>
      <w:r w:rsidR="002B2D95" w:rsidRPr="00CD0E0F">
        <w:rPr>
          <w:rFonts w:eastAsia="Calibri" w:cs="Times New Roman"/>
          <w:color w:val="000000"/>
          <w:sz w:val="20"/>
          <w:szCs w:val="20"/>
        </w:rPr>
        <w:t>.</w:t>
      </w:r>
      <w:proofErr w:type="gramEnd"/>
    </w:p>
    <w:p w14:paraId="2C36990C" w14:textId="77777777" w:rsidR="008C2B07" w:rsidRPr="00CD0E0F" w:rsidRDefault="00842703" w:rsidP="00842703">
      <w:pPr>
        <w:pStyle w:val="ListParagraph"/>
        <w:numPr>
          <w:ilvl w:val="0"/>
          <w:numId w:val="28"/>
        </w:numPr>
        <w:spacing w:after="0" w:line="276" w:lineRule="auto"/>
        <w:rPr>
          <w:rFonts w:eastAsia="Calibri" w:cs="Times New Roman"/>
          <w:color w:val="000000"/>
          <w:sz w:val="20"/>
          <w:szCs w:val="20"/>
        </w:rPr>
      </w:pPr>
      <w:r w:rsidRPr="00CD0E0F">
        <w:rPr>
          <w:rFonts w:eastAsia="Calibri" w:cs="Times New Roman"/>
          <w:color w:val="000000"/>
          <w:sz w:val="20"/>
          <w:szCs w:val="20"/>
        </w:rPr>
        <w:t>Familiarity with Swinomish or other Tribal governments or c</w:t>
      </w:r>
      <w:r w:rsidR="002B2D95" w:rsidRPr="00CD0E0F">
        <w:rPr>
          <w:rFonts w:eastAsia="Calibri" w:cs="Times New Roman"/>
          <w:color w:val="000000"/>
          <w:sz w:val="20"/>
          <w:szCs w:val="20"/>
        </w:rPr>
        <w:t>ommunities IS DESIRED.</w:t>
      </w:r>
    </w:p>
    <w:p w14:paraId="459A1EE0" w14:textId="77777777" w:rsidR="007D53FE" w:rsidRPr="00CD0E0F" w:rsidRDefault="007D53FE" w:rsidP="007D53FE">
      <w:pPr>
        <w:spacing w:after="0" w:line="276" w:lineRule="auto"/>
        <w:rPr>
          <w:rFonts w:eastAsia="Calibri" w:cs="Times New Roman"/>
          <w:b/>
          <w:color w:val="000000"/>
          <w:sz w:val="20"/>
          <w:szCs w:val="20"/>
        </w:rPr>
      </w:pPr>
    </w:p>
    <w:p w14:paraId="449F5616" w14:textId="77777777" w:rsidR="007D53FE" w:rsidRPr="00CD0E0F" w:rsidRDefault="007D53FE" w:rsidP="007D53FE">
      <w:pPr>
        <w:spacing w:after="0" w:line="276" w:lineRule="auto"/>
        <w:rPr>
          <w:rFonts w:eastAsia="Calibri" w:cs="Times New Roman"/>
          <w:b/>
          <w:color w:val="000000"/>
          <w:sz w:val="20"/>
          <w:szCs w:val="20"/>
        </w:rPr>
      </w:pPr>
      <w:r w:rsidRPr="00CD0E0F">
        <w:rPr>
          <w:rFonts w:eastAsia="Calibri" w:cs="Times New Roman"/>
          <w:b/>
          <w:bCs/>
          <w:color w:val="000000"/>
          <w:sz w:val="20"/>
          <w:szCs w:val="20"/>
        </w:rPr>
        <w:t>WORK ENVIRONMENT AND TIME COMMITMENT</w:t>
      </w:r>
    </w:p>
    <w:p w14:paraId="2FB6543F" w14:textId="77777777" w:rsidR="007D53FE" w:rsidRPr="00CD0E0F" w:rsidRDefault="007D53FE" w:rsidP="007D53FE">
      <w:pPr>
        <w:spacing w:after="0" w:line="276" w:lineRule="auto"/>
        <w:ind w:left="-360"/>
        <w:rPr>
          <w:rFonts w:eastAsia="Calibri" w:cs="Times New Roman"/>
          <w:b/>
          <w:color w:val="000000"/>
          <w:sz w:val="20"/>
          <w:szCs w:val="20"/>
        </w:rPr>
      </w:pPr>
      <w:r w:rsidRPr="00CD0E0F">
        <w:rPr>
          <w:rFonts w:eastAsia="Calibri" w:cs="Times New Roman"/>
          <w:b/>
          <w:color w:val="000000"/>
          <w:sz w:val="20"/>
          <w:szCs w:val="20"/>
        </w:rPr>
        <w:t xml:space="preserve">  </w:t>
      </w:r>
    </w:p>
    <w:p w14:paraId="00CACEF4" w14:textId="77777777" w:rsidR="007D53FE" w:rsidRPr="00CD0E0F" w:rsidRDefault="007D53FE" w:rsidP="007D53FE">
      <w:pPr>
        <w:numPr>
          <w:ilvl w:val="0"/>
          <w:numId w:val="22"/>
        </w:numPr>
        <w:spacing w:after="0" w:line="276" w:lineRule="auto"/>
        <w:rPr>
          <w:rFonts w:eastAsia="Calibri" w:cs="Times New Roman"/>
          <w:color w:val="000000"/>
          <w:sz w:val="20"/>
          <w:szCs w:val="20"/>
        </w:rPr>
      </w:pPr>
      <w:r w:rsidRPr="00CD0E0F">
        <w:rPr>
          <w:rFonts w:eastAsia="Calibri" w:cs="Times New Roman"/>
          <w:color w:val="000000"/>
          <w:sz w:val="20"/>
          <w:szCs w:val="20"/>
        </w:rPr>
        <w:t>Work schedule is 40 hours per week. This is a full-time position.</w:t>
      </w:r>
    </w:p>
    <w:p w14:paraId="7F7226DA" w14:textId="2A1749AA" w:rsidR="007D53FE" w:rsidRPr="00CD0E0F" w:rsidRDefault="00D33A52" w:rsidP="00842703">
      <w:pPr>
        <w:numPr>
          <w:ilvl w:val="0"/>
          <w:numId w:val="22"/>
        </w:numPr>
        <w:spacing w:after="0" w:line="276" w:lineRule="auto"/>
        <w:rPr>
          <w:rFonts w:eastAsia="Calibri" w:cs="Times New Roman"/>
          <w:color w:val="000000"/>
          <w:sz w:val="20"/>
          <w:szCs w:val="20"/>
        </w:rPr>
      </w:pPr>
      <w:r w:rsidRPr="00CD0E0F">
        <w:rPr>
          <w:rFonts w:eastAsia="Calibri" w:cs="Times New Roman"/>
          <w:color w:val="000000"/>
          <w:sz w:val="20"/>
          <w:szCs w:val="20"/>
        </w:rPr>
        <w:t>Tasks are performed</w:t>
      </w:r>
      <w:r w:rsidR="00F272D6">
        <w:rPr>
          <w:rFonts w:eastAsia="Calibri" w:cs="Times New Roman"/>
          <w:color w:val="000000"/>
          <w:sz w:val="20"/>
          <w:szCs w:val="20"/>
        </w:rPr>
        <w:t xml:space="preserve"> in office setting and </w:t>
      </w:r>
      <w:r w:rsidR="00842703" w:rsidRPr="00CD0E0F">
        <w:rPr>
          <w:rFonts w:eastAsia="Calibri" w:cs="Times New Roman"/>
          <w:color w:val="000000"/>
          <w:sz w:val="20"/>
          <w:szCs w:val="20"/>
        </w:rPr>
        <w:t>out</w:t>
      </w:r>
      <w:r w:rsidRPr="00CD0E0F">
        <w:rPr>
          <w:rFonts w:eastAsia="Calibri" w:cs="Times New Roman"/>
          <w:color w:val="000000"/>
          <w:sz w:val="20"/>
          <w:szCs w:val="20"/>
        </w:rPr>
        <w:t>door</w:t>
      </w:r>
      <w:r w:rsidR="00842703" w:rsidRPr="00CD0E0F">
        <w:rPr>
          <w:rFonts w:eastAsia="Calibri" w:cs="Times New Roman"/>
          <w:color w:val="000000"/>
          <w:sz w:val="20"/>
          <w:szCs w:val="20"/>
        </w:rPr>
        <w:t>s in the field, over rough ground</w:t>
      </w:r>
      <w:r w:rsidR="00F272D6">
        <w:rPr>
          <w:rFonts w:eastAsia="Calibri" w:cs="Times New Roman"/>
          <w:color w:val="000000"/>
          <w:sz w:val="20"/>
          <w:szCs w:val="20"/>
        </w:rPr>
        <w:t>.</w:t>
      </w:r>
      <w:r w:rsidRPr="00CD0E0F">
        <w:rPr>
          <w:rFonts w:eastAsia="Calibri" w:cs="Times New Roman"/>
          <w:color w:val="000000"/>
          <w:sz w:val="20"/>
          <w:szCs w:val="20"/>
        </w:rPr>
        <w:t xml:space="preserve">   </w:t>
      </w:r>
    </w:p>
    <w:p w14:paraId="59496C96" w14:textId="77777777" w:rsidR="00842703" w:rsidRPr="00CD0E0F" w:rsidRDefault="007D53FE" w:rsidP="00842703">
      <w:pPr>
        <w:numPr>
          <w:ilvl w:val="0"/>
          <w:numId w:val="22"/>
        </w:numPr>
        <w:spacing w:after="0" w:line="276" w:lineRule="auto"/>
        <w:rPr>
          <w:rFonts w:eastAsia="Calibri" w:cs="Times New Roman"/>
          <w:b/>
          <w:color w:val="000000"/>
          <w:sz w:val="20"/>
          <w:szCs w:val="20"/>
        </w:rPr>
      </w:pPr>
      <w:r w:rsidRPr="00CD0E0F">
        <w:rPr>
          <w:rFonts w:eastAsia="Calibri" w:cs="Times New Roman"/>
          <w:color w:val="000000"/>
          <w:sz w:val="20"/>
          <w:szCs w:val="20"/>
        </w:rPr>
        <w:t xml:space="preserve">Work may be performed under highly stressful conditions, and may involve extended periods </w:t>
      </w:r>
      <w:r w:rsidR="007C54CD" w:rsidRPr="00CD0E0F">
        <w:rPr>
          <w:rFonts w:eastAsia="Calibri" w:cs="Times New Roman"/>
          <w:color w:val="000000"/>
          <w:sz w:val="20"/>
          <w:szCs w:val="20"/>
        </w:rPr>
        <w:t>of sitting, standing or walking,</w:t>
      </w:r>
      <w:r w:rsidR="00842703" w:rsidRPr="00CD0E0F">
        <w:rPr>
          <w:rFonts w:eastAsia="Calibri" w:cs="Times New Roman"/>
          <w:color w:val="000000"/>
          <w:sz w:val="20"/>
          <w:szCs w:val="20"/>
        </w:rPr>
        <w:t xml:space="preserve"> or wading in cold water.</w:t>
      </w:r>
    </w:p>
    <w:p w14:paraId="70D79161" w14:textId="77777777" w:rsidR="007D53FE" w:rsidRPr="00CD0E0F" w:rsidRDefault="00842703" w:rsidP="00842703">
      <w:pPr>
        <w:spacing w:after="0" w:line="276" w:lineRule="auto"/>
        <w:ind w:left="360"/>
        <w:rPr>
          <w:rFonts w:eastAsia="Calibri" w:cs="Times New Roman"/>
          <w:b/>
          <w:color w:val="000000"/>
          <w:sz w:val="20"/>
          <w:szCs w:val="20"/>
        </w:rPr>
      </w:pPr>
      <w:r w:rsidRPr="00CD0E0F">
        <w:rPr>
          <w:rFonts w:eastAsia="Calibri" w:cs="Times New Roman"/>
          <w:b/>
          <w:color w:val="000000"/>
          <w:sz w:val="20"/>
          <w:szCs w:val="20"/>
        </w:rPr>
        <w:t xml:space="preserve"> </w:t>
      </w:r>
    </w:p>
    <w:p w14:paraId="18F11CBE" w14:textId="77777777" w:rsidR="007D53FE" w:rsidRPr="00CD0E0F" w:rsidRDefault="007D53FE" w:rsidP="007D53FE">
      <w:pPr>
        <w:spacing w:after="0" w:line="276" w:lineRule="auto"/>
        <w:rPr>
          <w:rFonts w:eastAsia="Calibri" w:cs="Times New Roman"/>
          <w:b/>
          <w:bCs/>
          <w:color w:val="000000"/>
          <w:sz w:val="20"/>
          <w:szCs w:val="20"/>
        </w:rPr>
      </w:pPr>
      <w:r w:rsidRPr="00CD0E0F">
        <w:rPr>
          <w:rFonts w:eastAsia="Calibri" w:cs="Times New Roman"/>
          <w:b/>
          <w:bCs/>
          <w:color w:val="000000"/>
          <w:sz w:val="20"/>
          <w:szCs w:val="20"/>
        </w:rPr>
        <w:t>EMPLOYMENT CONDITIONS</w:t>
      </w:r>
    </w:p>
    <w:p w14:paraId="74E86B14" w14:textId="77777777" w:rsidR="007D53FE" w:rsidRPr="00CD0E0F" w:rsidRDefault="007D53FE" w:rsidP="007D53FE">
      <w:pPr>
        <w:spacing w:after="0" w:line="276" w:lineRule="auto"/>
        <w:rPr>
          <w:rFonts w:eastAsia="Calibri" w:cs="Times New Roman"/>
          <w:b/>
          <w:bCs/>
          <w:color w:val="000000"/>
          <w:sz w:val="20"/>
          <w:szCs w:val="20"/>
        </w:rPr>
      </w:pPr>
    </w:p>
    <w:p w14:paraId="1360D81A" w14:textId="77777777" w:rsidR="007D53FE" w:rsidRPr="00CD0E0F" w:rsidRDefault="007D53FE" w:rsidP="007D53FE">
      <w:pPr>
        <w:spacing w:after="0" w:line="276" w:lineRule="auto"/>
        <w:rPr>
          <w:rFonts w:eastAsia="Calibri" w:cs="Times New Roman"/>
          <w:color w:val="000000"/>
          <w:sz w:val="20"/>
          <w:szCs w:val="20"/>
        </w:rPr>
      </w:pPr>
      <w:r w:rsidRPr="00CD0E0F">
        <w:rPr>
          <w:rFonts w:eastAsia="Calibri" w:cs="Times New Roman"/>
          <w:color w:val="000000"/>
          <w:sz w:val="20"/>
          <w:szCs w:val="20"/>
        </w:rPr>
        <w:t xml:space="preserve">The Personnel Policies and Procedures of the Swinomish Indian Tribal Community apply to all employees.  The position </w:t>
      </w:r>
      <w:proofErr w:type="gramStart"/>
      <w:r w:rsidRPr="00CD0E0F">
        <w:rPr>
          <w:rFonts w:eastAsia="Calibri" w:cs="Times New Roman"/>
          <w:color w:val="000000"/>
          <w:sz w:val="20"/>
          <w:szCs w:val="20"/>
        </w:rPr>
        <w:t>is considered</w:t>
      </w:r>
      <w:r w:rsidR="00842703" w:rsidRPr="00CD0E0F">
        <w:rPr>
          <w:rFonts w:eastAsia="Calibri" w:cs="Times New Roman"/>
          <w:color w:val="000000"/>
          <w:sz w:val="20"/>
          <w:szCs w:val="20"/>
        </w:rPr>
        <w:t xml:space="preserve"> to be</w:t>
      </w:r>
      <w:proofErr w:type="gramEnd"/>
      <w:r w:rsidR="00842703" w:rsidRPr="00CD0E0F">
        <w:rPr>
          <w:rFonts w:eastAsia="Calibri" w:cs="Times New Roman"/>
          <w:color w:val="000000"/>
          <w:sz w:val="20"/>
          <w:szCs w:val="20"/>
        </w:rPr>
        <w:t xml:space="preserve"> a non-exempt</w:t>
      </w:r>
      <w:r w:rsidRPr="00CD0E0F">
        <w:rPr>
          <w:rFonts w:eastAsia="Calibri" w:cs="Times New Roman"/>
          <w:color w:val="000000"/>
          <w:sz w:val="20"/>
          <w:szCs w:val="20"/>
        </w:rPr>
        <w:t xml:space="preserve"> position.  All offers of employment are contingent on the successful completion of a drug and alcohol screening.  If the position involves regular contact with or control over children or elders, then a successful applicant must also meet minimum standards of character based on a</w:t>
      </w:r>
      <w:r w:rsidR="0013657C" w:rsidRPr="00CD0E0F">
        <w:rPr>
          <w:rFonts w:eastAsia="Calibri" w:cs="Times New Roman"/>
          <w:color w:val="000000"/>
          <w:sz w:val="20"/>
          <w:szCs w:val="20"/>
        </w:rPr>
        <w:t>n</w:t>
      </w:r>
      <w:r w:rsidRPr="00CD0E0F">
        <w:rPr>
          <w:rFonts w:eastAsia="Calibri" w:cs="Times New Roman"/>
          <w:color w:val="000000"/>
          <w:sz w:val="20"/>
          <w:szCs w:val="20"/>
        </w:rPr>
        <w:t xml:space="preserve"> </w:t>
      </w:r>
      <w:r w:rsidR="0013657C" w:rsidRPr="00CD0E0F">
        <w:rPr>
          <w:rFonts w:eastAsia="Calibri" w:cs="Times New Roman"/>
          <w:color w:val="000000"/>
          <w:sz w:val="20"/>
          <w:szCs w:val="20"/>
        </w:rPr>
        <w:t xml:space="preserve">extended </w:t>
      </w:r>
      <w:r w:rsidRPr="00CD0E0F">
        <w:rPr>
          <w:rFonts w:eastAsia="Calibri" w:cs="Times New Roman"/>
          <w:color w:val="000000"/>
          <w:sz w:val="20"/>
          <w:szCs w:val="20"/>
        </w:rPr>
        <w:t>criminal background check.</w:t>
      </w:r>
    </w:p>
    <w:p w14:paraId="054F1E69" w14:textId="77777777" w:rsidR="007D53FE" w:rsidRPr="00CD0E0F" w:rsidRDefault="007D53FE" w:rsidP="007D53FE">
      <w:pPr>
        <w:spacing w:after="0" w:line="276" w:lineRule="auto"/>
        <w:rPr>
          <w:rFonts w:eastAsia="Calibri" w:cs="Times New Roman"/>
          <w:color w:val="000000"/>
          <w:sz w:val="20"/>
          <w:szCs w:val="20"/>
        </w:rPr>
      </w:pPr>
    </w:p>
    <w:p w14:paraId="474E6821" w14:textId="77777777" w:rsidR="007D53FE" w:rsidRPr="00CD0E0F" w:rsidRDefault="007D53FE" w:rsidP="007D53FE">
      <w:pPr>
        <w:spacing w:after="0" w:line="276" w:lineRule="auto"/>
        <w:rPr>
          <w:rFonts w:eastAsia="Calibri" w:cs="Times New Roman"/>
          <w:b/>
          <w:color w:val="000000"/>
          <w:sz w:val="20"/>
          <w:szCs w:val="20"/>
        </w:rPr>
      </w:pPr>
    </w:p>
    <w:p w14:paraId="25FD867E" w14:textId="77777777" w:rsidR="00D33A52" w:rsidRPr="00CD0E0F" w:rsidRDefault="00D33A52" w:rsidP="00D33A52">
      <w:pPr>
        <w:spacing w:after="0" w:line="276" w:lineRule="auto"/>
        <w:rPr>
          <w:rFonts w:eastAsia="Calibri" w:cs="Times New Roman"/>
          <w:color w:val="000000"/>
          <w:sz w:val="20"/>
          <w:szCs w:val="20"/>
        </w:rPr>
      </w:pPr>
      <w:r w:rsidRPr="00CD0E0F">
        <w:rPr>
          <w:rFonts w:eastAsia="Calibri" w:cs="Times New Roman"/>
          <w:color w:val="000000"/>
          <w:sz w:val="20"/>
          <w:szCs w:val="20"/>
        </w:rPr>
        <w:t xml:space="preserve">Employee:  ____________________________________   </w:t>
      </w:r>
      <w:r w:rsidR="007D53FE" w:rsidRPr="00CD0E0F">
        <w:rPr>
          <w:rFonts w:eastAsia="Calibri" w:cs="Times New Roman"/>
          <w:color w:val="000000"/>
          <w:sz w:val="20"/>
          <w:szCs w:val="20"/>
        </w:rPr>
        <w:tab/>
      </w:r>
      <w:r w:rsidRPr="00CD0E0F">
        <w:rPr>
          <w:rFonts w:eastAsia="Calibri" w:cs="Times New Roman"/>
          <w:color w:val="000000"/>
          <w:sz w:val="20"/>
          <w:szCs w:val="20"/>
        </w:rPr>
        <w:t>Date:  ____________________</w:t>
      </w:r>
    </w:p>
    <w:p w14:paraId="0A1D54B6" w14:textId="77777777" w:rsidR="00D33A52" w:rsidRPr="00CD0E0F" w:rsidRDefault="007D53FE" w:rsidP="00D33A52">
      <w:pPr>
        <w:spacing w:after="0" w:line="276" w:lineRule="auto"/>
        <w:rPr>
          <w:rFonts w:eastAsia="Calibri" w:cs="Times New Roman"/>
          <w:color w:val="000000"/>
          <w:sz w:val="20"/>
          <w:szCs w:val="20"/>
        </w:rPr>
      </w:pPr>
      <w:r w:rsidRPr="00CD0E0F">
        <w:rPr>
          <w:rFonts w:eastAsia="Calibri" w:cs="Times New Roman"/>
          <w:color w:val="000000"/>
          <w:sz w:val="20"/>
          <w:szCs w:val="20"/>
        </w:rPr>
        <w:tab/>
        <w:t xml:space="preserve">      </w:t>
      </w:r>
    </w:p>
    <w:p w14:paraId="224781CB" w14:textId="77777777" w:rsidR="00D33A52" w:rsidRPr="00CD0E0F" w:rsidRDefault="00D33A52" w:rsidP="00D33A52">
      <w:pPr>
        <w:spacing w:after="0" w:line="276" w:lineRule="auto"/>
        <w:rPr>
          <w:rFonts w:eastAsia="Calibri" w:cs="Times New Roman"/>
          <w:color w:val="000000"/>
          <w:sz w:val="20"/>
          <w:szCs w:val="20"/>
        </w:rPr>
      </w:pPr>
    </w:p>
    <w:p w14:paraId="2C4AFAA6" w14:textId="77777777" w:rsidR="00D33A52" w:rsidRPr="00CD0E0F" w:rsidRDefault="00D33A52" w:rsidP="00D33A52">
      <w:pPr>
        <w:spacing w:after="0" w:line="276" w:lineRule="auto"/>
        <w:rPr>
          <w:rFonts w:eastAsia="Calibri" w:cs="Times New Roman"/>
          <w:color w:val="000000"/>
          <w:sz w:val="20"/>
          <w:szCs w:val="20"/>
        </w:rPr>
      </w:pPr>
    </w:p>
    <w:p w14:paraId="537E8B18" w14:textId="77777777" w:rsidR="00FD21D6" w:rsidRPr="00842703" w:rsidRDefault="00D33A52" w:rsidP="00842703">
      <w:pPr>
        <w:spacing w:after="0" w:line="276" w:lineRule="auto"/>
        <w:rPr>
          <w:rFonts w:eastAsia="Calibri" w:cs="Times New Roman"/>
          <w:color w:val="000000"/>
          <w:sz w:val="20"/>
          <w:szCs w:val="20"/>
        </w:rPr>
      </w:pPr>
      <w:r w:rsidRPr="00CD0E0F">
        <w:rPr>
          <w:rFonts w:eastAsia="Calibri" w:cs="Times New Roman"/>
          <w:color w:val="000000"/>
          <w:sz w:val="20"/>
          <w:szCs w:val="20"/>
        </w:rPr>
        <w:t>Supervisor:  ___________________________________</w:t>
      </w:r>
      <w:proofErr w:type="gramStart"/>
      <w:r w:rsidRPr="00CD0E0F">
        <w:rPr>
          <w:rFonts w:eastAsia="Calibri" w:cs="Times New Roman"/>
          <w:color w:val="000000"/>
          <w:sz w:val="20"/>
          <w:szCs w:val="20"/>
        </w:rPr>
        <w:t xml:space="preserve">_  </w:t>
      </w:r>
      <w:r w:rsidR="007D53FE" w:rsidRPr="00CD0E0F">
        <w:rPr>
          <w:rFonts w:eastAsia="Calibri" w:cs="Times New Roman"/>
          <w:color w:val="000000"/>
          <w:sz w:val="20"/>
          <w:szCs w:val="20"/>
        </w:rPr>
        <w:tab/>
      </w:r>
      <w:proofErr w:type="gramEnd"/>
      <w:r w:rsidRPr="00CD0E0F">
        <w:rPr>
          <w:rFonts w:eastAsia="Calibri" w:cs="Times New Roman"/>
          <w:color w:val="000000"/>
          <w:sz w:val="20"/>
          <w:szCs w:val="20"/>
        </w:rPr>
        <w:t>Date:  ____________________</w:t>
      </w:r>
    </w:p>
    <w:p w14:paraId="38AAFAED" w14:textId="77777777" w:rsidR="00C741F7" w:rsidRPr="00742ECD" w:rsidRDefault="00C741F7" w:rsidP="00C741F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FFINCD+TimesNewRoman"/>
          <w:color w:val="000000"/>
          <w:sz w:val="20"/>
          <w:szCs w:val="20"/>
        </w:rPr>
      </w:pPr>
    </w:p>
    <w:sectPr w:rsidR="00C741F7" w:rsidRPr="00742ECD" w:rsidSect="006C3C28">
      <w:footerReference w:type="default" r:id="rId8"/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59155" w14:textId="77777777" w:rsidR="00B6706B" w:rsidRDefault="00B6706B" w:rsidP="002101D5">
      <w:pPr>
        <w:spacing w:after="0" w:line="240" w:lineRule="auto"/>
      </w:pPr>
      <w:r>
        <w:separator/>
      </w:r>
    </w:p>
  </w:endnote>
  <w:endnote w:type="continuationSeparator" w:id="0">
    <w:p w14:paraId="765D6470" w14:textId="77777777" w:rsidR="00B6706B" w:rsidRDefault="00B6706B" w:rsidP="0021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FINAC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FINCD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9026" w14:textId="5B16A832" w:rsidR="002101D5" w:rsidRPr="00742ECD" w:rsidRDefault="002101D5" w:rsidP="002101D5">
    <w:pPr>
      <w:pStyle w:val="Footer"/>
      <w:jc w:val="right"/>
      <w:rPr>
        <w:i/>
        <w:color w:val="A5A5A5" w:themeColor="accent3"/>
        <w:sz w:val="16"/>
      </w:rPr>
    </w:pPr>
    <w:r w:rsidRPr="00742ECD">
      <w:rPr>
        <w:i/>
        <w:color w:val="A5A5A5" w:themeColor="accent3"/>
        <w:sz w:val="16"/>
      </w:rPr>
      <w:t xml:space="preserve">Revised </w:t>
    </w:r>
    <w:r w:rsidR="00054CE3" w:rsidRPr="00742ECD">
      <w:rPr>
        <w:i/>
        <w:color w:val="A5A5A5" w:themeColor="accent3"/>
        <w:sz w:val="16"/>
      </w:rPr>
      <w:t>20</w:t>
    </w:r>
    <w:r w:rsidR="00054CE3">
      <w:rPr>
        <w:i/>
        <w:color w:val="A5A5A5" w:themeColor="accent3"/>
        <w:sz w:val="16"/>
      </w:rPr>
      <w:t>251120</w:t>
    </w:r>
  </w:p>
  <w:p w14:paraId="556EDD4B" w14:textId="0A9115D4" w:rsidR="00742ECD" w:rsidRPr="00742ECD" w:rsidRDefault="00742ECD" w:rsidP="002101D5">
    <w:pPr>
      <w:pStyle w:val="Footer"/>
      <w:jc w:val="right"/>
      <w:rPr>
        <w:i/>
        <w:color w:val="A5A5A5" w:themeColor="accent3"/>
        <w:sz w:val="16"/>
      </w:rPr>
    </w:pPr>
    <w:r w:rsidRPr="00742ECD">
      <w:rPr>
        <w:i/>
        <w:color w:val="A5A5A5" w:themeColor="accent3"/>
        <w:sz w:val="16"/>
      </w:rPr>
      <w:t xml:space="preserve">Approved by Personnel </w:t>
    </w:r>
    <w:r w:rsidR="001503F7">
      <w:rPr>
        <w:i/>
        <w:color w:val="A5A5A5" w:themeColor="accent3"/>
        <w:sz w:val="16"/>
      </w:rPr>
      <w:t>20251124</w:t>
    </w:r>
  </w:p>
  <w:p w14:paraId="192C57C5" w14:textId="77777777" w:rsidR="002101D5" w:rsidRDefault="00210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5A285" w14:textId="77777777" w:rsidR="00B6706B" w:rsidRDefault="00B6706B" w:rsidP="002101D5">
      <w:pPr>
        <w:spacing w:after="0" w:line="240" w:lineRule="auto"/>
      </w:pPr>
      <w:r>
        <w:separator/>
      </w:r>
    </w:p>
  </w:footnote>
  <w:footnote w:type="continuationSeparator" w:id="0">
    <w:p w14:paraId="7E708C15" w14:textId="77777777" w:rsidR="00B6706B" w:rsidRDefault="00B6706B" w:rsidP="00210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E3B"/>
    <w:multiLevelType w:val="hybridMultilevel"/>
    <w:tmpl w:val="882206B6"/>
    <w:lvl w:ilvl="0" w:tplc="A71EB19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4EA6"/>
    <w:multiLevelType w:val="hybridMultilevel"/>
    <w:tmpl w:val="35706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AFC9952">
      <w:start w:val="8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780B"/>
    <w:multiLevelType w:val="hybridMultilevel"/>
    <w:tmpl w:val="0C7A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95815"/>
    <w:multiLevelType w:val="hybridMultilevel"/>
    <w:tmpl w:val="DEAC23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B65FB4"/>
    <w:multiLevelType w:val="hybridMultilevel"/>
    <w:tmpl w:val="7ECE2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2478E1"/>
    <w:multiLevelType w:val="hybridMultilevel"/>
    <w:tmpl w:val="56E02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2F1CEC"/>
    <w:multiLevelType w:val="hybridMultilevel"/>
    <w:tmpl w:val="A5CE5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2C3307"/>
    <w:multiLevelType w:val="hybridMultilevel"/>
    <w:tmpl w:val="C6EE4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E2671"/>
    <w:multiLevelType w:val="hybridMultilevel"/>
    <w:tmpl w:val="EDFC9C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A479B8"/>
    <w:multiLevelType w:val="hybridMultilevel"/>
    <w:tmpl w:val="C374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72ED7"/>
    <w:multiLevelType w:val="hybridMultilevel"/>
    <w:tmpl w:val="328C9BBC"/>
    <w:lvl w:ilvl="0" w:tplc="F0E4F51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34B6A"/>
    <w:multiLevelType w:val="hybridMultilevel"/>
    <w:tmpl w:val="C1683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162266"/>
    <w:multiLevelType w:val="multilevel"/>
    <w:tmpl w:val="94224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0241280"/>
    <w:multiLevelType w:val="hybridMultilevel"/>
    <w:tmpl w:val="E1D8B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E1A00"/>
    <w:multiLevelType w:val="hybridMultilevel"/>
    <w:tmpl w:val="5A6EC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915B9"/>
    <w:multiLevelType w:val="hybridMultilevel"/>
    <w:tmpl w:val="3ABE0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7483B"/>
    <w:multiLevelType w:val="hybridMultilevel"/>
    <w:tmpl w:val="99DAB7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4E27D0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8E286E"/>
    <w:multiLevelType w:val="hybridMultilevel"/>
    <w:tmpl w:val="7B06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53D36"/>
    <w:multiLevelType w:val="hybridMultilevel"/>
    <w:tmpl w:val="13249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A0B"/>
    <w:multiLevelType w:val="hybridMultilevel"/>
    <w:tmpl w:val="083C4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87E0C"/>
    <w:multiLevelType w:val="hybridMultilevel"/>
    <w:tmpl w:val="B6EAD8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5A59C8"/>
    <w:multiLevelType w:val="hybridMultilevel"/>
    <w:tmpl w:val="1A3E3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33DC5"/>
    <w:multiLevelType w:val="hybridMultilevel"/>
    <w:tmpl w:val="C97047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461A64"/>
    <w:multiLevelType w:val="hybridMultilevel"/>
    <w:tmpl w:val="61268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91B8D"/>
    <w:multiLevelType w:val="hybridMultilevel"/>
    <w:tmpl w:val="4F3E7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141F9"/>
    <w:multiLevelType w:val="hybridMultilevel"/>
    <w:tmpl w:val="9D4040FC"/>
    <w:lvl w:ilvl="0" w:tplc="F0E4F51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5E441B"/>
    <w:multiLevelType w:val="hybridMultilevel"/>
    <w:tmpl w:val="72D26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913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73A23CC"/>
    <w:multiLevelType w:val="multilevel"/>
    <w:tmpl w:val="23F6DF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76D37F9"/>
    <w:multiLevelType w:val="hybridMultilevel"/>
    <w:tmpl w:val="2D405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04349"/>
    <w:multiLevelType w:val="hybridMultilevel"/>
    <w:tmpl w:val="36FCC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A1ED9"/>
    <w:multiLevelType w:val="hybridMultilevel"/>
    <w:tmpl w:val="5C7A28DC"/>
    <w:lvl w:ilvl="0" w:tplc="F63A94A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F26DE"/>
    <w:multiLevelType w:val="hybridMultilevel"/>
    <w:tmpl w:val="8E886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66B51"/>
    <w:multiLevelType w:val="hybridMultilevel"/>
    <w:tmpl w:val="A1A4B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25D3A"/>
    <w:multiLevelType w:val="hybridMultilevel"/>
    <w:tmpl w:val="89621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E371B"/>
    <w:multiLevelType w:val="hybridMultilevel"/>
    <w:tmpl w:val="A3BE1B6E"/>
    <w:lvl w:ilvl="0" w:tplc="A3FC8F7A">
      <w:numFmt w:val="bullet"/>
      <w:lvlText w:val="•"/>
      <w:lvlJc w:val="left"/>
      <w:pPr>
        <w:ind w:left="503" w:hanging="361"/>
      </w:pPr>
      <w:rPr>
        <w:rFonts w:hint="default"/>
        <w:w w:val="104"/>
      </w:rPr>
    </w:lvl>
    <w:lvl w:ilvl="1" w:tplc="D3A84EEE">
      <w:numFmt w:val="bullet"/>
      <w:lvlText w:val="•"/>
      <w:lvlJc w:val="left"/>
      <w:pPr>
        <w:ind w:left="1530" w:hanging="361"/>
      </w:pPr>
      <w:rPr>
        <w:rFonts w:hint="default"/>
      </w:rPr>
    </w:lvl>
    <w:lvl w:ilvl="2" w:tplc="8ECA55A2">
      <w:numFmt w:val="bullet"/>
      <w:lvlText w:val="•"/>
      <w:lvlJc w:val="left"/>
      <w:pPr>
        <w:ind w:left="2560" w:hanging="361"/>
      </w:pPr>
      <w:rPr>
        <w:rFonts w:hint="default"/>
      </w:rPr>
    </w:lvl>
    <w:lvl w:ilvl="3" w:tplc="A41EACE6">
      <w:numFmt w:val="bullet"/>
      <w:lvlText w:val="•"/>
      <w:lvlJc w:val="left"/>
      <w:pPr>
        <w:ind w:left="3590" w:hanging="361"/>
      </w:pPr>
      <w:rPr>
        <w:rFonts w:hint="default"/>
      </w:rPr>
    </w:lvl>
    <w:lvl w:ilvl="4" w:tplc="990498C4">
      <w:numFmt w:val="bullet"/>
      <w:lvlText w:val="•"/>
      <w:lvlJc w:val="left"/>
      <w:pPr>
        <w:ind w:left="4620" w:hanging="361"/>
      </w:pPr>
      <w:rPr>
        <w:rFonts w:hint="default"/>
      </w:rPr>
    </w:lvl>
    <w:lvl w:ilvl="5" w:tplc="21C6063A">
      <w:numFmt w:val="bullet"/>
      <w:lvlText w:val="•"/>
      <w:lvlJc w:val="left"/>
      <w:pPr>
        <w:ind w:left="5650" w:hanging="361"/>
      </w:pPr>
      <w:rPr>
        <w:rFonts w:hint="default"/>
      </w:rPr>
    </w:lvl>
    <w:lvl w:ilvl="6" w:tplc="6366BBEE">
      <w:numFmt w:val="bullet"/>
      <w:lvlText w:val="•"/>
      <w:lvlJc w:val="left"/>
      <w:pPr>
        <w:ind w:left="6680" w:hanging="361"/>
      </w:pPr>
      <w:rPr>
        <w:rFonts w:hint="default"/>
      </w:rPr>
    </w:lvl>
    <w:lvl w:ilvl="7" w:tplc="27F2EFD4">
      <w:numFmt w:val="bullet"/>
      <w:lvlText w:val="•"/>
      <w:lvlJc w:val="left"/>
      <w:pPr>
        <w:ind w:left="7710" w:hanging="361"/>
      </w:pPr>
      <w:rPr>
        <w:rFonts w:hint="default"/>
      </w:rPr>
    </w:lvl>
    <w:lvl w:ilvl="8" w:tplc="4A62FC58">
      <w:numFmt w:val="bullet"/>
      <w:lvlText w:val="•"/>
      <w:lvlJc w:val="left"/>
      <w:pPr>
        <w:ind w:left="8740" w:hanging="361"/>
      </w:pPr>
      <w:rPr>
        <w:rFonts w:hint="default"/>
      </w:rPr>
    </w:lvl>
  </w:abstractNum>
  <w:abstractNum w:abstractNumId="36" w15:restartNumberingAfterBreak="0">
    <w:nsid w:val="685A1E40"/>
    <w:multiLevelType w:val="multilevel"/>
    <w:tmpl w:val="8A487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A04756C"/>
    <w:multiLevelType w:val="hybridMultilevel"/>
    <w:tmpl w:val="F668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0B4424"/>
    <w:multiLevelType w:val="hybridMultilevel"/>
    <w:tmpl w:val="A5926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975306">
    <w:abstractNumId w:val="4"/>
  </w:num>
  <w:num w:numId="2" w16cid:durableId="416832445">
    <w:abstractNumId w:val="5"/>
  </w:num>
  <w:num w:numId="3" w16cid:durableId="233899127">
    <w:abstractNumId w:val="17"/>
  </w:num>
  <w:num w:numId="4" w16cid:durableId="1743019867">
    <w:abstractNumId w:val="21"/>
  </w:num>
  <w:num w:numId="5" w16cid:durableId="1303999373">
    <w:abstractNumId w:val="27"/>
  </w:num>
  <w:num w:numId="6" w16cid:durableId="1870602478">
    <w:abstractNumId w:val="6"/>
  </w:num>
  <w:num w:numId="7" w16cid:durableId="467162907">
    <w:abstractNumId w:val="37"/>
  </w:num>
  <w:num w:numId="8" w16cid:durableId="985012120">
    <w:abstractNumId w:val="24"/>
  </w:num>
  <w:num w:numId="9" w16cid:durableId="1315912675">
    <w:abstractNumId w:val="13"/>
  </w:num>
  <w:num w:numId="10" w16cid:durableId="1091438418">
    <w:abstractNumId w:val="7"/>
  </w:num>
  <w:num w:numId="11" w16cid:durableId="979576646">
    <w:abstractNumId w:val="23"/>
  </w:num>
  <w:num w:numId="12" w16cid:durableId="1962419581">
    <w:abstractNumId w:val="9"/>
  </w:num>
  <w:num w:numId="13" w16cid:durableId="1247959541">
    <w:abstractNumId w:val="38"/>
  </w:num>
  <w:num w:numId="14" w16cid:durableId="1717856661">
    <w:abstractNumId w:val="18"/>
  </w:num>
  <w:num w:numId="15" w16cid:durableId="298540124">
    <w:abstractNumId w:val="29"/>
  </w:num>
  <w:num w:numId="16" w16cid:durableId="211235623">
    <w:abstractNumId w:val="33"/>
  </w:num>
  <w:num w:numId="17" w16cid:durableId="936863556">
    <w:abstractNumId w:val="35"/>
  </w:num>
  <w:num w:numId="18" w16cid:durableId="1865050413">
    <w:abstractNumId w:val="26"/>
  </w:num>
  <w:num w:numId="19" w16cid:durableId="197933974">
    <w:abstractNumId w:val="19"/>
  </w:num>
  <w:num w:numId="20" w16cid:durableId="769936109">
    <w:abstractNumId w:val="15"/>
  </w:num>
  <w:num w:numId="21" w16cid:durableId="165439806">
    <w:abstractNumId w:val="34"/>
  </w:num>
  <w:num w:numId="22" w16cid:durableId="1175000607">
    <w:abstractNumId w:val="8"/>
  </w:num>
  <w:num w:numId="23" w16cid:durableId="267003328">
    <w:abstractNumId w:val="32"/>
  </w:num>
  <w:num w:numId="24" w16cid:durableId="2130472468">
    <w:abstractNumId w:val="16"/>
  </w:num>
  <w:num w:numId="25" w16cid:durableId="327295465">
    <w:abstractNumId w:val="22"/>
  </w:num>
  <w:num w:numId="26" w16cid:durableId="330522571">
    <w:abstractNumId w:val="20"/>
  </w:num>
  <w:num w:numId="27" w16cid:durableId="1017655451">
    <w:abstractNumId w:val="2"/>
  </w:num>
  <w:num w:numId="28" w16cid:durableId="1838836881">
    <w:abstractNumId w:val="30"/>
  </w:num>
  <w:num w:numId="29" w16cid:durableId="918366872">
    <w:abstractNumId w:val="1"/>
  </w:num>
  <w:num w:numId="30" w16cid:durableId="96603431">
    <w:abstractNumId w:val="11"/>
  </w:num>
  <w:num w:numId="31" w16cid:durableId="2077893181">
    <w:abstractNumId w:val="12"/>
  </w:num>
  <w:num w:numId="32" w16cid:durableId="1791513893">
    <w:abstractNumId w:val="36"/>
  </w:num>
  <w:num w:numId="33" w16cid:durableId="2001303895">
    <w:abstractNumId w:val="28"/>
  </w:num>
  <w:num w:numId="34" w16cid:durableId="178079933">
    <w:abstractNumId w:val="14"/>
  </w:num>
  <w:num w:numId="35" w16cid:durableId="569190088">
    <w:abstractNumId w:val="25"/>
  </w:num>
  <w:num w:numId="36" w16cid:durableId="822043670">
    <w:abstractNumId w:val="31"/>
  </w:num>
  <w:num w:numId="37" w16cid:durableId="1574314793">
    <w:abstractNumId w:val="10"/>
  </w:num>
  <w:num w:numId="38" w16cid:durableId="1679195337">
    <w:abstractNumId w:val="3"/>
  </w:num>
  <w:num w:numId="39" w16cid:durableId="131008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5CA"/>
    <w:rsid w:val="00020703"/>
    <w:rsid w:val="00020FFF"/>
    <w:rsid w:val="00035D24"/>
    <w:rsid w:val="00037B96"/>
    <w:rsid w:val="00054CE3"/>
    <w:rsid w:val="0009326F"/>
    <w:rsid w:val="0013657C"/>
    <w:rsid w:val="001503F7"/>
    <w:rsid w:val="001630A1"/>
    <w:rsid w:val="001631BF"/>
    <w:rsid w:val="00194EC6"/>
    <w:rsid w:val="00196F36"/>
    <w:rsid w:val="001E1BC8"/>
    <w:rsid w:val="001E5B5D"/>
    <w:rsid w:val="001F148C"/>
    <w:rsid w:val="001F2853"/>
    <w:rsid w:val="0020402E"/>
    <w:rsid w:val="002101D5"/>
    <w:rsid w:val="00212BDC"/>
    <w:rsid w:val="002226E8"/>
    <w:rsid w:val="00222EF1"/>
    <w:rsid w:val="00245810"/>
    <w:rsid w:val="0025330A"/>
    <w:rsid w:val="00254AD1"/>
    <w:rsid w:val="002610B7"/>
    <w:rsid w:val="00265D97"/>
    <w:rsid w:val="00272270"/>
    <w:rsid w:val="002741EF"/>
    <w:rsid w:val="002A31A8"/>
    <w:rsid w:val="002B2D95"/>
    <w:rsid w:val="003231E1"/>
    <w:rsid w:val="00344DA0"/>
    <w:rsid w:val="00351960"/>
    <w:rsid w:val="003A27D0"/>
    <w:rsid w:val="003A4361"/>
    <w:rsid w:val="003A7E43"/>
    <w:rsid w:val="003D5EDD"/>
    <w:rsid w:val="003F01E1"/>
    <w:rsid w:val="003F0DAB"/>
    <w:rsid w:val="003F1984"/>
    <w:rsid w:val="00444F39"/>
    <w:rsid w:val="00457030"/>
    <w:rsid w:val="00462015"/>
    <w:rsid w:val="004C1517"/>
    <w:rsid w:val="004C1A36"/>
    <w:rsid w:val="004D15CA"/>
    <w:rsid w:val="004E1954"/>
    <w:rsid w:val="00501EDC"/>
    <w:rsid w:val="00533AAA"/>
    <w:rsid w:val="00555EEC"/>
    <w:rsid w:val="00595857"/>
    <w:rsid w:val="005A2E6C"/>
    <w:rsid w:val="005A7D83"/>
    <w:rsid w:val="005D12E9"/>
    <w:rsid w:val="005D36F3"/>
    <w:rsid w:val="00602280"/>
    <w:rsid w:val="00611C9E"/>
    <w:rsid w:val="00641AFE"/>
    <w:rsid w:val="0065583E"/>
    <w:rsid w:val="00660880"/>
    <w:rsid w:val="0067178A"/>
    <w:rsid w:val="00671A16"/>
    <w:rsid w:val="00683D14"/>
    <w:rsid w:val="0069239D"/>
    <w:rsid w:val="006B71B7"/>
    <w:rsid w:val="006C20E1"/>
    <w:rsid w:val="006C3C28"/>
    <w:rsid w:val="006C3C84"/>
    <w:rsid w:val="006F58BE"/>
    <w:rsid w:val="00705EE7"/>
    <w:rsid w:val="00733244"/>
    <w:rsid w:val="00742ECD"/>
    <w:rsid w:val="00743867"/>
    <w:rsid w:val="00774167"/>
    <w:rsid w:val="007C54CD"/>
    <w:rsid w:val="007C6DA9"/>
    <w:rsid w:val="007D0145"/>
    <w:rsid w:val="007D53FE"/>
    <w:rsid w:val="007D617E"/>
    <w:rsid w:val="007D6AB7"/>
    <w:rsid w:val="007E677D"/>
    <w:rsid w:val="007F3959"/>
    <w:rsid w:val="00842703"/>
    <w:rsid w:val="00846BBD"/>
    <w:rsid w:val="008719FD"/>
    <w:rsid w:val="008A06E8"/>
    <w:rsid w:val="008B4C65"/>
    <w:rsid w:val="008C2B07"/>
    <w:rsid w:val="008F7FD0"/>
    <w:rsid w:val="00915047"/>
    <w:rsid w:val="00920CF8"/>
    <w:rsid w:val="00933D9D"/>
    <w:rsid w:val="00944D77"/>
    <w:rsid w:val="00961DF3"/>
    <w:rsid w:val="0098283D"/>
    <w:rsid w:val="009A5C02"/>
    <w:rsid w:val="009B27F2"/>
    <w:rsid w:val="009C5431"/>
    <w:rsid w:val="00A32B64"/>
    <w:rsid w:val="00A55458"/>
    <w:rsid w:val="00A55DF2"/>
    <w:rsid w:val="00A67A8B"/>
    <w:rsid w:val="00A80049"/>
    <w:rsid w:val="00AC6588"/>
    <w:rsid w:val="00AE1DA1"/>
    <w:rsid w:val="00AF76BD"/>
    <w:rsid w:val="00B16010"/>
    <w:rsid w:val="00B405AC"/>
    <w:rsid w:val="00B65393"/>
    <w:rsid w:val="00B6706B"/>
    <w:rsid w:val="00B7036B"/>
    <w:rsid w:val="00B80F1B"/>
    <w:rsid w:val="00BD3460"/>
    <w:rsid w:val="00BF35DD"/>
    <w:rsid w:val="00C2569A"/>
    <w:rsid w:val="00C34BB3"/>
    <w:rsid w:val="00C34CD0"/>
    <w:rsid w:val="00C46275"/>
    <w:rsid w:val="00C55914"/>
    <w:rsid w:val="00C67421"/>
    <w:rsid w:val="00C70205"/>
    <w:rsid w:val="00C741F7"/>
    <w:rsid w:val="00CC448C"/>
    <w:rsid w:val="00CD0E0F"/>
    <w:rsid w:val="00CF2268"/>
    <w:rsid w:val="00CF7240"/>
    <w:rsid w:val="00D00461"/>
    <w:rsid w:val="00D107B1"/>
    <w:rsid w:val="00D149A1"/>
    <w:rsid w:val="00D270B7"/>
    <w:rsid w:val="00D33A52"/>
    <w:rsid w:val="00D6669D"/>
    <w:rsid w:val="00D87124"/>
    <w:rsid w:val="00DC3AF3"/>
    <w:rsid w:val="00DE6C02"/>
    <w:rsid w:val="00E111FD"/>
    <w:rsid w:val="00E21C68"/>
    <w:rsid w:val="00E41ADE"/>
    <w:rsid w:val="00E471D5"/>
    <w:rsid w:val="00E602AF"/>
    <w:rsid w:val="00E77775"/>
    <w:rsid w:val="00E84938"/>
    <w:rsid w:val="00EA11D9"/>
    <w:rsid w:val="00EB7EA7"/>
    <w:rsid w:val="00EC0568"/>
    <w:rsid w:val="00ED1778"/>
    <w:rsid w:val="00EF1C11"/>
    <w:rsid w:val="00F070DA"/>
    <w:rsid w:val="00F07E33"/>
    <w:rsid w:val="00F14CDC"/>
    <w:rsid w:val="00F25315"/>
    <w:rsid w:val="00F272D6"/>
    <w:rsid w:val="00F4145A"/>
    <w:rsid w:val="00F955FA"/>
    <w:rsid w:val="00F9565A"/>
    <w:rsid w:val="00FA12A7"/>
    <w:rsid w:val="00FB0A64"/>
    <w:rsid w:val="00FC59C6"/>
    <w:rsid w:val="00FD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7FE2E"/>
  <w15:chartTrackingRefBased/>
  <w15:docId w15:val="{886D15AF-0704-4521-AFA9-0D9A64F1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CA"/>
  </w:style>
  <w:style w:type="paragraph" w:styleId="Heading1">
    <w:name w:val="heading 1"/>
    <w:basedOn w:val="Normal"/>
    <w:next w:val="Normal"/>
    <w:link w:val="Heading1Char"/>
    <w:qFormat/>
    <w:rsid w:val="00C741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5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741F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C741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0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1D5"/>
  </w:style>
  <w:style w:type="paragraph" w:styleId="Footer">
    <w:name w:val="footer"/>
    <w:basedOn w:val="Normal"/>
    <w:link w:val="FooterChar"/>
    <w:uiPriority w:val="99"/>
    <w:unhideWhenUsed/>
    <w:rsid w:val="00210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1D5"/>
  </w:style>
  <w:style w:type="paragraph" w:styleId="BalloonText">
    <w:name w:val="Balloon Text"/>
    <w:basedOn w:val="Normal"/>
    <w:link w:val="BalloonTextChar"/>
    <w:uiPriority w:val="99"/>
    <w:semiHidden/>
    <w:unhideWhenUsed/>
    <w:rsid w:val="00261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0B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96F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 Kalla</dc:creator>
  <cp:keywords/>
  <dc:description/>
  <cp:lastModifiedBy>Todd Mitchell</cp:lastModifiedBy>
  <cp:revision>3</cp:revision>
  <cp:lastPrinted>2019-11-13T19:12:00Z</cp:lastPrinted>
  <dcterms:created xsi:type="dcterms:W3CDTF">2025-12-18T18:59:00Z</dcterms:created>
  <dcterms:modified xsi:type="dcterms:W3CDTF">2025-12-18T20:13:00Z</dcterms:modified>
</cp:coreProperties>
</file>