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0D" w:rsidRDefault="00C6210D"/>
    <w:tbl>
      <w:tblPr>
        <w:tblW w:w="5000" w:type="pct"/>
        <w:tblCellSpacing w:w="0" w:type="dxa"/>
        <w:tblCellMar>
          <w:left w:w="0" w:type="dxa"/>
          <w:right w:w="0" w:type="dxa"/>
        </w:tblCellMar>
        <w:tblLook w:val="04A0" w:firstRow="1" w:lastRow="0" w:firstColumn="1" w:lastColumn="0" w:noHBand="0" w:noVBand="1"/>
      </w:tblPr>
      <w:tblGrid>
        <w:gridCol w:w="9360"/>
      </w:tblGrid>
      <w:tr w:rsidR="00211160" w:rsidRPr="00211160" w:rsidTr="000315E0">
        <w:trPr>
          <w:tblCellSpacing w:w="0" w:type="dxa"/>
        </w:trPr>
        <w:tc>
          <w:tcPr>
            <w:tcW w:w="9300" w:type="dxa"/>
            <w:hideMark/>
          </w:tcPr>
          <w:p w:rsidR="00211160" w:rsidRPr="00211160" w:rsidRDefault="00211160" w:rsidP="00211160">
            <w:pPr>
              <w:spacing w:after="0" w:line="150" w:lineRule="atLeast"/>
              <w:jc w:val="center"/>
              <w:rPr>
                <w:rFonts w:ascii="Arial" w:eastAsia="Times New Roman" w:hAnsi="Arial" w:cs="Arial"/>
                <w:color w:val="222222"/>
                <w:sz w:val="24"/>
                <w:szCs w:val="24"/>
              </w:rPr>
            </w:pPr>
            <w:r w:rsidRPr="00211160">
              <w:rPr>
                <w:rFonts w:ascii="Arial" w:eastAsia="Times New Roman" w:hAnsi="Arial" w:cs="Arial"/>
                <w:color w:val="222222"/>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11160" w:rsidRPr="00211160" w:rsidTr="000315E0">
              <w:trPr>
                <w:tblCellSpacing w:w="0" w:type="dxa"/>
                <w:jc w:val="center"/>
              </w:trPr>
              <w:tc>
                <w:tcPr>
                  <w:tcW w:w="0" w:type="auto"/>
                  <w:tcMar>
                    <w:top w:w="150" w:type="dxa"/>
                    <w:left w:w="300" w:type="dxa"/>
                    <w:bottom w:w="150" w:type="dxa"/>
                    <w:right w:w="300" w:type="dxa"/>
                  </w:tcMar>
                  <w:hideMark/>
                </w:tcPr>
                <w:p w:rsidR="00211160" w:rsidRPr="00211160" w:rsidRDefault="00211160" w:rsidP="00211160">
                  <w:pPr>
                    <w:spacing w:after="0" w:line="240" w:lineRule="auto"/>
                    <w:jc w:val="center"/>
                    <w:rPr>
                      <w:rFonts w:ascii="Arial" w:eastAsia="Times New Roman" w:hAnsi="Arial" w:cs="Arial"/>
                      <w:b/>
                      <w:bCs/>
                      <w:color w:val="373737"/>
                      <w:sz w:val="29"/>
                      <w:szCs w:val="29"/>
                    </w:rPr>
                  </w:pPr>
                  <w:r w:rsidRPr="00211160">
                    <w:rPr>
                      <w:rFonts w:ascii="Arial" w:eastAsia="Times New Roman" w:hAnsi="Arial" w:cs="Arial"/>
                      <w:b/>
                      <w:bCs/>
                      <w:noProof/>
                      <w:color w:val="373737"/>
                      <w:sz w:val="29"/>
                      <w:szCs w:val="29"/>
                    </w:rPr>
                    <w:drawing>
                      <wp:inline distT="0" distB="0" distL="0" distR="0" wp14:anchorId="61A18544" wp14:editId="0C82746C">
                        <wp:extent cx="3990974" cy="859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00836" cy="861719"/>
                                </a:xfrm>
                                <a:prstGeom prst="rect">
                                  <a:avLst/>
                                </a:prstGeom>
                              </pic:spPr>
                            </pic:pic>
                          </a:graphicData>
                        </a:graphic>
                      </wp:inline>
                    </w:drawing>
                  </w:r>
                </w:p>
                <w:p w:rsidR="00211160" w:rsidRPr="00211160" w:rsidRDefault="00211160" w:rsidP="00211160">
                  <w:pPr>
                    <w:spacing w:after="0" w:line="240" w:lineRule="auto"/>
                    <w:jc w:val="center"/>
                    <w:rPr>
                      <w:rFonts w:ascii="Arial" w:eastAsia="Times New Roman" w:hAnsi="Arial" w:cs="Arial"/>
                      <w:b/>
                      <w:bCs/>
                      <w:color w:val="373737"/>
                      <w:sz w:val="20"/>
                      <w:szCs w:val="20"/>
                    </w:rPr>
                  </w:pPr>
                </w:p>
                <w:p w:rsidR="00211160" w:rsidRPr="00211160" w:rsidRDefault="00211160" w:rsidP="00211160">
                  <w:pPr>
                    <w:spacing w:after="0" w:line="240" w:lineRule="auto"/>
                    <w:jc w:val="center"/>
                    <w:rPr>
                      <w:rFonts w:ascii="Arial" w:eastAsia="Times New Roman" w:hAnsi="Arial" w:cs="Arial"/>
                      <w:b/>
                      <w:bCs/>
                      <w:color w:val="191919"/>
                      <w:sz w:val="24"/>
                      <w:szCs w:val="24"/>
                    </w:rPr>
                  </w:pPr>
                  <w:r w:rsidRPr="00211160">
                    <w:rPr>
                      <w:rFonts w:ascii="Arial" w:eastAsia="Times New Roman" w:hAnsi="Arial" w:cs="Arial"/>
                      <w:b/>
                      <w:bCs/>
                      <w:color w:val="373737"/>
                      <w:sz w:val="29"/>
                      <w:szCs w:val="29"/>
                    </w:rPr>
                    <w:t>Historic Deerfield Now Acc</w:t>
                  </w:r>
                  <w:r w:rsidR="00296DB3">
                    <w:rPr>
                      <w:rFonts w:ascii="Arial" w:eastAsia="Times New Roman" w:hAnsi="Arial" w:cs="Arial"/>
                      <w:b/>
                      <w:bCs/>
                      <w:color w:val="373737"/>
                      <w:sz w:val="29"/>
                      <w:szCs w:val="29"/>
                    </w:rPr>
                    <w:t>epting Applications for the 2025</w:t>
                  </w:r>
                  <w:r w:rsidRPr="00211160">
                    <w:rPr>
                      <w:rFonts w:ascii="Arial" w:eastAsia="Times New Roman" w:hAnsi="Arial" w:cs="Arial"/>
                      <w:b/>
                      <w:bCs/>
                      <w:color w:val="373737"/>
                      <w:sz w:val="29"/>
                      <w:szCs w:val="29"/>
                    </w:rPr>
                    <w:t xml:space="preserve"> Undergraduate Summer Fellowship Program in Early American History and Material Culture</w:t>
                  </w:r>
                </w:p>
                <w:p w:rsidR="00211160" w:rsidRPr="00211160" w:rsidRDefault="00211160" w:rsidP="00211160">
                  <w:pPr>
                    <w:spacing w:after="0" w:line="240" w:lineRule="auto"/>
                    <w:jc w:val="center"/>
                    <w:rPr>
                      <w:rFonts w:ascii="Arial" w:eastAsia="Times New Roman" w:hAnsi="Arial" w:cs="Arial"/>
                      <w:b/>
                      <w:bCs/>
                      <w:color w:val="191919"/>
                      <w:sz w:val="24"/>
                      <w:szCs w:val="24"/>
                    </w:rPr>
                  </w:pPr>
                </w:p>
                <w:p w:rsidR="00211160" w:rsidRPr="00211160" w:rsidRDefault="00211160" w:rsidP="00211160">
                  <w:pPr>
                    <w:spacing w:after="0" w:line="240" w:lineRule="auto"/>
                    <w:jc w:val="center"/>
                    <w:rPr>
                      <w:rFonts w:ascii="Arial" w:eastAsia="Times New Roman" w:hAnsi="Arial" w:cs="Arial"/>
                      <w:b/>
                      <w:bCs/>
                      <w:color w:val="191919"/>
                      <w:sz w:val="24"/>
                      <w:szCs w:val="24"/>
                    </w:rPr>
                  </w:pPr>
                  <w:r w:rsidRPr="00211160">
                    <w:rPr>
                      <w:rFonts w:ascii="Arial" w:eastAsia="Times New Roman" w:hAnsi="Arial" w:cs="Arial"/>
                      <w:b/>
                      <w:bCs/>
                      <w:i/>
                      <w:iCs/>
                      <w:color w:val="373737"/>
                      <w:sz w:val="21"/>
                      <w:szCs w:val="21"/>
                    </w:rPr>
                    <w:t>Tuition-free program gives college students the opportunity to explore history and material culture studies, conduct original research, and experience working at a museum.</w:t>
                  </w:r>
                </w:p>
              </w:tc>
            </w:tr>
          </w:tbl>
          <w:p w:rsidR="00211160" w:rsidRPr="00211160" w:rsidRDefault="00211160" w:rsidP="00211160">
            <w:pPr>
              <w:spacing w:after="0" w:line="150" w:lineRule="atLeast"/>
              <w:jc w:val="center"/>
              <w:rPr>
                <w:rFonts w:ascii="Arial" w:eastAsia="Times New Roman" w:hAnsi="Arial" w:cs="Arial"/>
                <w:color w:val="222222"/>
                <w:sz w:val="24"/>
                <w:szCs w:val="24"/>
              </w:rPr>
            </w:pPr>
          </w:p>
        </w:tc>
      </w:tr>
    </w:tbl>
    <w:p w:rsidR="00211160" w:rsidRPr="00211160" w:rsidRDefault="00211160" w:rsidP="0021116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11160" w:rsidRPr="00211160" w:rsidTr="000315E0">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11160" w:rsidRPr="00211160" w:rsidTr="000315E0">
              <w:trPr>
                <w:tblCellSpacing w:w="0" w:type="dxa"/>
                <w:jc w:val="center"/>
              </w:trPr>
              <w:tc>
                <w:tcPr>
                  <w:tcW w:w="0" w:type="auto"/>
                  <w:tcMar>
                    <w:top w:w="150" w:type="dxa"/>
                    <w:left w:w="300" w:type="dxa"/>
                    <w:bottom w:w="150" w:type="dxa"/>
                    <w:right w:w="300" w:type="dxa"/>
                  </w:tcMar>
                  <w:hideMark/>
                </w:tcPr>
                <w:p w:rsidR="00211160" w:rsidRPr="00211160" w:rsidRDefault="00211160" w:rsidP="00211160">
                  <w:pPr>
                    <w:spacing w:after="0" w:line="240" w:lineRule="auto"/>
                    <w:rPr>
                      <w:rFonts w:ascii="Arial" w:eastAsia="Times New Roman" w:hAnsi="Arial" w:cs="Arial"/>
                      <w:color w:val="000000"/>
                      <w:sz w:val="21"/>
                      <w:szCs w:val="21"/>
                    </w:rPr>
                  </w:pPr>
                  <w:r w:rsidRPr="00211160">
                    <w:rPr>
                      <w:rFonts w:ascii="Tahoma" w:eastAsia="Times New Roman" w:hAnsi="Tahoma" w:cs="Tahoma"/>
                      <w:b/>
                      <w:bCs/>
                      <w:color w:val="000000"/>
                      <w:sz w:val="21"/>
                      <w:szCs w:val="21"/>
                    </w:rPr>
                    <w:t>Deerfield, Mass. (</w:t>
                  </w:r>
                  <w:r w:rsidR="00651438">
                    <w:rPr>
                      <w:rFonts w:ascii="Tahoma" w:eastAsia="Times New Roman" w:hAnsi="Tahoma" w:cs="Tahoma"/>
                      <w:b/>
                      <w:bCs/>
                      <w:color w:val="000000"/>
                      <w:sz w:val="21"/>
                      <w:szCs w:val="21"/>
                    </w:rPr>
                    <w:t>December 2, 2024</w:t>
                  </w:r>
                  <w:bookmarkStart w:id="0" w:name="_GoBack"/>
                  <w:bookmarkEnd w:id="0"/>
                  <w:r w:rsidRPr="00211160">
                    <w:rPr>
                      <w:rFonts w:ascii="Tahoma" w:eastAsia="Times New Roman" w:hAnsi="Tahoma" w:cs="Tahoma"/>
                      <w:b/>
                      <w:bCs/>
                      <w:color w:val="000000"/>
                      <w:sz w:val="21"/>
                      <w:szCs w:val="21"/>
                    </w:rPr>
                    <w:t>)---</w:t>
                  </w:r>
                  <w:r w:rsidRPr="00211160">
                    <w:rPr>
                      <w:rFonts w:ascii="Tahoma" w:eastAsia="Times New Roman" w:hAnsi="Tahoma" w:cs="Tahoma"/>
                      <w:color w:val="000000"/>
                      <w:sz w:val="21"/>
                      <w:szCs w:val="21"/>
                    </w:rPr>
                    <w:t>Historic Deerfield, Inc., invites applications from college juniors and seniors to take part in an intensive, nine-week Summer Fellowship Program in History and Material Culture. Col</w:t>
                  </w:r>
                  <w:r w:rsidR="00323656">
                    <w:rPr>
                      <w:rFonts w:ascii="Tahoma" w:eastAsia="Times New Roman" w:hAnsi="Tahoma" w:cs="Tahoma"/>
                      <w:color w:val="000000"/>
                      <w:sz w:val="21"/>
                      <w:szCs w:val="21"/>
                    </w:rPr>
                    <w:t>lege juniors (graduating in 2026</w:t>
                  </w:r>
                  <w:r w:rsidRPr="00211160">
                    <w:rPr>
                      <w:rFonts w:ascii="Tahoma" w:eastAsia="Times New Roman" w:hAnsi="Tahoma" w:cs="Tahoma"/>
                      <w:color w:val="000000"/>
                      <w:sz w:val="21"/>
                      <w:szCs w:val="21"/>
                    </w:rPr>
                    <w:t>), and seniors who expect to graduate in 2</w:t>
                  </w:r>
                  <w:r w:rsidR="00323656">
                    <w:rPr>
                      <w:rFonts w:ascii="Tahoma" w:eastAsia="Times New Roman" w:hAnsi="Tahoma" w:cs="Tahoma"/>
                      <w:color w:val="000000"/>
                      <w:sz w:val="21"/>
                      <w:szCs w:val="21"/>
                    </w:rPr>
                    <w:t>025</w:t>
                  </w:r>
                  <w:r w:rsidRPr="00211160">
                    <w:rPr>
                      <w:rFonts w:ascii="Tahoma" w:eastAsia="Times New Roman" w:hAnsi="Tahoma" w:cs="Tahoma"/>
                      <w:color w:val="000000"/>
                      <w:sz w:val="21"/>
                      <w:szCs w:val="21"/>
                    </w:rPr>
                    <w:t xml:space="preserve"> are eligible for 7 openings in the program, which is designed for undergraduate students in African American Studies, American Studies, Architecture, Archaeology, Art and Art History, Design, Historic Preservation, History, Material Culture, Native American Studies, and Museum Studies. The program is immersive and academically rigorous (fellows will be engaged most nights and weekends), fun (fellows get to know cohort members from around the country and travel to regional museums and historic sites), and skill-building (fellows gain practical experience with guiding, interpretation of material culture, research, writing, and the formal presentation of research findings). </w:t>
                  </w:r>
                </w:p>
                <w:p w:rsidR="00211160" w:rsidRPr="00211160" w:rsidRDefault="00211160" w:rsidP="00211160">
                  <w:pPr>
                    <w:spacing w:after="0" w:line="240" w:lineRule="auto"/>
                    <w:rPr>
                      <w:rFonts w:ascii="Arial" w:eastAsia="Times New Roman" w:hAnsi="Arial" w:cs="Arial"/>
                      <w:color w:val="000000"/>
                      <w:sz w:val="21"/>
                      <w:szCs w:val="21"/>
                    </w:rPr>
                  </w:pPr>
                </w:p>
                <w:p w:rsidR="00211160" w:rsidRPr="00211160" w:rsidRDefault="00211160" w:rsidP="00211160">
                  <w:pPr>
                    <w:spacing w:after="0" w:line="240" w:lineRule="auto"/>
                    <w:rPr>
                      <w:rFonts w:ascii="Arial" w:eastAsia="Times New Roman" w:hAnsi="Arial" w:cs="Arial"/>
                      <w:color w:val="000000"/>
                      <w:sz w:val="21"/>
                      <w:szCs w:val="21"/>
                    </w:rPr>
                  </w:pPr>
                  <w:r w:rsidRPr="00211160">
                    <w:rPr>
                      <w:rFonts w:ascii="Tahoma" w:eastAsia="Times New Roman" w:hAnsi="Tahoma" w:cs="Tahoma"/>
                      <w:color w:val="000000"/>
                      <w:sz w:val="21"/>
                      <w:szCs w:val="21"/>
                    </w:rPr>
                    <w:t>This unique residential living-and-learning opportunity takes place at Historic Deerfield, in Deerfield, Massachusetts. Each participant receives a full fellowship that covers all expenses associated with the program, including tuition, room and board, and field trips. A limited number of stipends are awarded to students with demonstrated need to help cover lost summer income. Financial aid awards are need blind and application for assistance has no impact on the program application.</w:t>
                  </w:r>
                </w:p>
                <w:p w:rsidR="00211160" w:rsidRPr="00211160" w:rsidRDefault="00211160" w:rsidP="00211160">
                  <w:pPr>
                    <w:spacing w:after="0" w:line="240" w:lineRule="auto"/>
                    <w:rPr>
                      <w:rFonts w:ascii="Arial" w:eastAsia="Times New Roman" w:hAnsi="Arial" w:cs="Arial"/>
                      <w:color w:val="000000"/>
                      <w:sz w:val="21"/>
                      <w:szCs w:val="21"/>
                    </w:rPr>
                  </w:pPr>
                </w:p>
                <w:p w:rsidR="00211160" w:rsidRPr="00A46942" w:rsidRDefault="00323656" w:rsidP="00211160">
                  <w:pPr>
                    <w:spacing w:after="0" w:line="240" w:lineRule="auto"/>
                    <w:rPr>
                      <w:rFonts w:ascii="Tahoma" w:eastAsia="Times New Roman" w:hAnsi="Tahoma" w:cs="Tahoma"/>
                      <w:color w:val="000000"/>
                      <w:sz w:val="21"/>
                      <w:szCs w:val="21"/>
                    </w:rPr>
                  </w:pPr>
                  <w:r>
                    <w:rPr>
                      <w:rFonts w:ascii="Tahoma" w:eastAsia="Times New Roman" w:hAnsi="Tahoma" w:cs="Tahoma"/>
                      <w:color w:val="000000"/>
                      <w:sz w:val="21"/>
                      <w:szCs w:val="21"/>
                    </w:rPr>
                    <w:t>The 2025 program begins June 2 and ends August 4</w:t>
                  </w:r>
                  <w:r w:rsidR="00211160" w:rsidRPr="00211160">
                    <w:rPr>
                      <w:rFonts w:ascii="Tahoma" w:eastAsia="Times New Roman" w:hAnsi="Tahoma" w:cs="Tahoma"/>
                      <w:color w:val="000000"/>
                      <w:sz w:val="21"/>
                      <w:szCs w:val="21"/>
                    </w:rPr>
                    <w:t xml:space="preserve">. </w:t>
                  </w:r>
                  <w:r w:rsidR="00211160" w:rsidRPr="00211160">
                    <w:rPr>
                      <w:rFonts w:ascii="Tahoma" w:eastAsia="Times New Roman" w:hAnsi="Tahoma" w:cs="Tahoma"/>
                      <w:b/>
                      <w:color w:val="000000"/>
                      <w:sz w:val="21"/>
                      <w:szCs w:val="21"/>
                    </w:rPr>
                    <w:t xml:space="preserve">Applications </w:t>
                  </w:r>
                  <w:proofErr w:type="gramStart"/>
                  <w:r w:rsidR="00211160" w:rsidRPr="00211160">
                    <w:rPr>
                      <w:rFonts w:ascii="Tahoma" w:eastAsia="Times New Roman" w:hAnsi="Tahoma" w:cs="Tahoma"/>
                      <w:b/>
                      <w:color w:val="000000"/>
                      <w:sz w:val="21"/>
                      <w:szCs w:val="21"/>
                    </w:rPr>
                    <w:t>are now being accepted</w:t>
                  </w:r>
                  <w:proofErr w:type="gramEnd"/>
                  <w:r w:rsidR="00211160" w:rsidRPr="00211160">
                    <w:rPr>
                      <w:rFonts w:ascii="Tahoma" w:eastAsia="Times New Roman" w:hAnsi="Tahoma" w:cs="Tahoma"/>
                      <w:b/>
                      <w:color w:val="000000"/>
                      <w:sz w:val="21"/>
                      <w:szCs w:val="21"/>
                    </w:rPr>
                    <w:t xml:space="preserve"> online at </w:t>
                  </w:r>
                  <w:hyperlink r:id="rId5" w:tgtFrame="_blank" w:history="1">
                    <w:r w:rsidR="00211160" w:rsidRPr="00211160">
                      <w:rPr>
                        <w:rFonts w:ascii="Tahoma" w:eastAsia="Times New Roman" w:hAnsi="Tahoma" w:cs="Tahoma"/>
                        <w:b/>
                        <w:color w:val="000000"/>
                        <w:sz w:val="21"/>
                        <w:szCs w:val="21"/>
                        <w:u w:val="single"/>
                      </w:rPr>
                      <w:t>www.historic-deerfield.org/sfp.</w:t>
                    </w:r>
                  </w:hyperlink>
                  <w:r w:rsidR="00211160" w:rsidRPr="00211160">
                    <w:rPr>
                      <w:rFonts w:ascii="Tahoma" w:eastAsia="Times New Roman" w:hAnsi="Tahoma" w:cs="Tahoma"/>
                      <w:b/>
                      <w:color w:val="000000"/>
                      <w:sz w:val="21"/>
                      <w:szCs w:val="21"/>
                    </w:rPr>
                    <w:t> The ap</w:t>
                  </w:r>
                  <w:r>
                    <w:rPr>
                      <w:rFonts w:ascii="Tahoma" w:eastAsia="Times New Roman" w:hAnsi="Tahoma" w:cs="Tahoma"/>
                      <w:b/>
                      <w:color w:val="000000"/>
                      <w:sz w:val="21"/>
                      <w:szCs w:val="21"/>
                    </w:rPr>
                    <w:t>plication deadline is February 3, 2025</w:t>
                  </w:r>
                  <w:r w:rsidR="00211160" w:rsidRPr="00211160">
                    <w:rPr>
                      <w:rFonts w:ascii="Tahoma" w:eastAsia="Times New Roman" w:hAnsi="Tahoma" w:cs="Tahoma"/>
                      <w:color w:val="000000"/>
                      <w:sz w:val="21"/>
                      <w:szCs w:val="21"/>
                    </w:rPr>
                    <w:t>. Notification of acceptances will be announced in March.</w:t>
                  </w:r>
                </w:p>
                <w:p w:rsidR="00211160" w:rsidRPr="00211160" w:rsidRDefault="00211160" w:rsidP="00211160">
                  <w:pPr>
                    <w:spacing w:after="0" w:line="240" w:lineRule="auto"/>
                    <w:rPr>
                      <w:rFonts w:ascii="Arial" w:eastAsia="Times New Roman" w:hAnsi="Arial" w:cs="Arial"/>
                      <w:color w:val="000000"/>
                      <w:sz w:val="21"/>
                      <w:szCs w:val="21"/>
                    </w:rPr>
                  </w:pPr>
                  <w:r w:rsidRPr="00211160">
                    <w:rPr>
                      <w:rFonts w:ascii="Tahoma" w:eastAsia="Times New Roman" w:hAnsi="Tahoma" w:cs="Tahoma"/>
                      <w:color w:val="000000"/>
                      <w:sz w:val="21"/>
                      <w:szCs w:val="21"/>
                    </w:rPr>
                    <w:t> </w:t>
                  </w:r>
                </w:p>
                <w:p w:rsidR="00211160" w:rsidRPr="00211160" w:rsidRDefault="00211160" w:rsidP="00211160">
                  <w:pPr>
                    <w:spacing w:after="0" w:line="240" w:lineRule="auto"/>
                    <w:rPr>
                      <w:rFonts w:ascii="Arial" w:eastAsia="Times New Roman" w:hAnsi="Arial" w:cs="Arial"/>
                      <w:color w:val="000000"/>
                      <w:sz w:val="21"/>
                      <w:szCs w:val="21"/>
                    </w:rPr>
                  </w:pPr>
                  <w:r w:rsidRPr="00211160">
                    <w:rPr>
                      <w:rFonts w:ascii="Tahoma" w:eastAsia="Times New Roman" w:hAnsi="Tahoma" w:cs="Tahoma"/>
                      <w:b/>
                      <w:bCs/>
                      <w:color w:val="000000"/>
                      <w:sz w:val="21"/>
                      <w:szCs w:val="21"/>
                    </w:rPr>
                    <w:t>For More Information:</w:t>
                  </w:r>
                </w:p>
                <w:p w:rsidR="00211160" w:rsidRPr="00211160" w:rsidRDefault="00211160" w:rsidP="00211160">
                  <w:pPr>
                    <w:spacing w:after="0" w:line="240" w:lineRule="auto"/>
                    <w:rPr>
                      <w:rFonts w:ascii="Arial" w:eastAsia="Times New Roman" w:hAnsi="Arial" w:cs="Arial"/>
                      <w:color w:val="000000"/>
                      <w:sz w:val="21"/>
                      <w:szCs w:val="21"/>
                    </w:rPr>
                  </w:pPr>
                  <w:r w:rsidRPr="00211160">
                    <w:rPr>
                      <w:rFonts w:ascii="Tahoma" w:eastAsia="Times New Roman" w:hAnsi="Tahoma" w:cs="Tahoma"/>
                      <w:color w:val="000000"/>
                      <w:sz w:val="21"/>
                      <w:szCs w:val="21"/>
                    </w:rPr>
                    <w:t>Contact: Dr. Erika Gasser, Director of Academic Programs</w:t>
                  </w:r>
                </w:p>
                <w:p w:rsidR="00211160" w:rsidRPr="00211160" w:rsidRDefault="00211160" w:rsidP="00211160">
                  <w:pPr>
                    <w:spacing w:after="0" w:line="240" w:lineRule="auto"/>
                    <w:rPr>
                      <w:rFonts w:ascii="Arial" w:eastAsia="Times New Roman" w:hAnsi="Arial" w:cs="Arial"/>
                      <w:color w:val="000000"/>
                      <w:sz w:val="21"/>
                      <w:szCs w:val="21"/>
                    </w:rPr>
                  </w:pPr>
                  <w:r w:rsidRPr="00211160">
                    <w:rPr>
                      <w:rFonts w:ascii="Tahoma" w:eastAsia="Times New Roman" w:hAnsi="Tahoma" w:cs="Tahoma"/>
                      <w:color w:val="000000"/>
                      <w:sz w:val="21"/>
                      <w:szCs w:val="21"/>
                    </w:rPr>
                    <w:t>Email: </w:t>
                  </w:r>
                  <w:hyperlink r:id="rId6" w:history="1">
                    <w:r w:rsidRPr="00211160">
                      <w:rPr>
                        <w:rFonts w:ascii="Tahoma" w:eastAsia="Times New Roman" w:hAnsi="Tahoma" w:cs="Tahoma"/>
                        <w:color w:val="0563C1" w:themeColor="hyperlink"/>
                        <w:sz w:val="21"/>
                        <w:szCs w:val="21"/>
                        <w:u w:val="single"/>
                      </w:rPr>
                      <w:t>egasser@historic-deerfield.org</w:t>
                    </w:r>
                  </w:hyperlink>
                  <w:r w:rsidRPr="00211160">
                    <w:rPr>
                      <w:rFonts w:ascii="Tahoma" w:eastAsia="Times New Roman" w:hAnsi="Tahoma" w:cs="Tahoma"/>
                      <w:color w:val="000000"/>
                      <w:sz w:val="21"/>
                      <w:szCs w:val="21"/>
                    </w:rPr>
                    <w:t> </w:t>
                  </w:r>
                </w:p>
                <w:p w:rsidR="00211160" w:rsidRDefault="00211160" w:rsidP="00211160">
                  <w:pPr>
                    <w:spacing w:after="0" w:line="240" w:lineRule="auto"/>
                    <w:rPr>
                      <w:rFonts w:ascii="Tahoma" w:eastAsia="Times New Roman" w:hAnsi="Tahoma" w:cs="Tahoma"/>
                      <w:color w:val="000000"/>
                      <w:sz w:val="21"/>
                      <w:szCs w:val="21"/>
                    </w:rPr>
                  </w:pPr>
                  <w:r w:rsidRPr="00211160">
                    <w:rPr>
                      <w:rFonts w:ascii="Tahoma" w:eastAsia="Times New Roman" w:hAnsi="Tahoma" w:cs="Tahoma"/>
                      <w:color w:val="000000"/>
                      <w:sz w:val="21"/>
                      <w:szCs w:val="21"/>
                    </w:rPr>
                    <w:t>Website: </w:t>
                  </w:r>
                  <w:hyperlink r:id="rId7" w:tgtFrame="_blank" w:history="1">
                    <w:r w:rsidRPr="00211160">
                      <w:rPr>
                        <w:rFonts w:ascii="Tahoma" w:eastAsia="Times New Roman" w:hAnsi="Tahoma" w:cs="Tahoma"/>
                        <w:color w:val="000000"/>
                        <w:sz w:val="21"/>
                        <w:szCs w:val="21"/>
                        <w:u w:val="single"/>
                      </w:rPr>
                      <w:t>www.historic-deerfield.org/sfp</w:t>
                    </w:r>
                  </w:hyperlink>
                  <w:r w:rsidRPr="00211160">
                    <w:rPr>
                      <w:rFonts w:ascii="Tahoma" w:eastAsia="Times New Roman" w:hAnsi="Tahoma" w:cs="Tahoma"/>
                      <w:color w:val="000000"/>
                      <w:sz w:val="21"/>
                      <w:szCs w:val="21"/>
                    </w:rPr>
                    <w:t> </w:t>
                  </w:r>
                </w:p>
                <w:p w:rsidR="00A46942" w:rsidRPr="00211160" w:rsidRDefault="00A46942" w:rsidP="00A46942">
                  <w:pPr>
                    <w:spacing w:after="0" w:line="240" w:lineRule="auto"/>
                    <w:rPr>
                      <w:rFonts w:ascii="Arial" w:eastAsia="Times New Roman" w:hAnsi="Arial" w:cs="Arial"/>
                      <w:color w:val="000000"/>
                      <w:sz w:val="21"/>
                      <w:szCs w:val="21"/>
                    </w:rPr>
                  </w:pPr>
                  <w:r w:rsidRPr="00211160">
                    <w:rPr>
                      <w:rFonts w:ascii="Tahoma" w:eastAsia="Times New Roman" w:hAnsi="Tahoma" w:cs="Tahoma"/>
                      <w:color w:val="000000"/>
                      <w:sz w:val="21"/>
                      <w:szCs w:val="21"/>
                    </w:rPr>
                    <w:t>Phone: (413) 775-7207</w:t>
                  </w:r>
                </w:p>
                <w:p w:rsidR="00A46942" w:rsidRPr="00211160" w:rsidRDefault="00A46942" w:rsidP="00211160">
                  <w:pPr>
                    <w:spacing w:after="0" w:line="240" w:lineRule="auto"/>
                    <w:rPr>
                      <w:rFonts w:ascii="Arial" w:eastAsia="Times New Roman" w:hAnsi="Arial" w:cs="Arial"/>
                      <w:color w:val="000000"/>
                      <w:sz w:val="21"/>
                      <w:szCs w:val="21"/>
                    </w:rPr>
                  </w:pPr>
                </w:p>
              </w:tc>
            </w:tr>
          </w:tbl>
          <w:p w:rsidR="00211160" w:rsidRPr="00211160" w:rsidRDefault="00211160" w:rsidP="00211160">
            <w:pPr>
              <w:spacing w:after="0" w:line="240" w:lineRule="auto"/>
              <w:jc w:val="center"/>
              <w:rPr>
                <w:rFonts w:ascii="Arial" w:eastAsia="Times New Roman" w:hAnsi="Arial" w:cs="Arial"/>
                <w:color w:val="222222"/>
                <w:sz w:val="24"/>
                <w:szCs w:val="24"/>
              </w:rPr>
            </w:pPr>
          </w:p>
        </w:tc>
      </w:tr>
    </w:tbl>
    <w:p w:rsidR="00211160" w:rsidRPr="00211160" w:rsidRDefault="00211160" w:rsidP="00211160">
      <w:pPr>
        <w:spacing w:after="0" w:line="240" w:lineRule="auto"/>
        <w:rPr>
          <w:rFonts w:ascii="Times New Roman" w:eastAsia="Times New Roman" w:hAnsi="Times New Roman" w:cs="Times New Roman"/>
          <w:vanish/>
          <w:sz w:val="24"/>
          <w:szCs w:val="24"/>
        </w:rPr>
      </w:pPr>
    </w:p>
    <w:p w:rsidR="00211160" w:rsidRDefault="00211160"/>
    <w:p w:rsidR="00211160" w:rsidRDefault="00211160"/>
    <w:sectPr w:rsidR="00211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60"/>
    <w:rsid w:val="00211160"/>
    <w:rsid w:val="00296DB3"/>
    <w:rsid w:val="00323656"/>
    <w:rsid w:val="0041628D"/>
    <w:rsid w:val="00651438"/>
    <w:rsid w:val="00652029"/>
    <w:rsid w:val="009120EE"/>
    <w:rsid w:val="009C132E"/>
    <w:rsid w:val="00A46942"/>
    <w:rsid w:val="00B123D3"/>
    <w:rsid w:val="00BB0741"/>
    <w:rsid w:val="00C6210D"/>
    <w:rsid w:val="00E4533B"/>
    <w:rsid w:val="00EB1E50"/>
    <w:rsid w:val="00EC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3AC1"/>
  <w15:chartTrackingRefBased/>
  <w15:docId w15:val="{BB50E90E-999A-4C4D-80E3-E3894C3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30925">
      <w:bodyDiv w:val="1"/>
      <w:marLeft w:val="0"/>
      <w:marRight w:val="0"/>
      <w:marTop w:val="0"/>
      <w:marBottom w:val="0"/>
      <w:divBdr>
        <w:top w:val="none" w:sz="0" w:space="0" w:color="auto"/>
        <w:left w:val="none" w:sz="0" w:space="0" w:color="auto"/>
        <w:bottom w:val="none" w:sz="0" w:space="0" w:color="auto"/>
        <w:right w:val="none" w:sz="0" w:space="0" w:color="auto"/>
      </w:divBdr>
      <w:divsChild>
        <w:div w:id="411396841">
          <w:marLeft w:val="0"/>
          <w:marRight w:val="0"/>
          <w:marTop w:val="0"/>
          <w:marBottom w:val="0"/>
          <w:divBdr>
            <w:top w:val="none" w:sz="0" w:space="0" w:color="auto"/>
            <w:left w:val="none" w:sz="0" w:space="0" w:color="auto"/>
            <w:bottom w:val="none" w:sz="0" w:space="0" w:color="auto"/>
            <w:right w:val="none" w:sz="0" w:space="0" w:color="auto"/>
          </w:divBdr>
          <w:divsChild>
            <w:div w:id="201787446">
              <w:marLeft w:val="0"/>
              <w:marRight w:val="0"/>
              <w:marTop w:val="0"/>
              <w:marBottom w:val="0"/>
              <w:divBdr>
                <w:top w:val="none" w:sz="0" w:space="0" w:color="auto"/>
                <w:left w:val="none" w:sz="0" w:space="0" w:color="auto"/>
                <w:bottom w:val="none" w:sz="0" w:space="0" w:color="auto"/>
                <w:right w:val="none" w:sz="0" w:space="0" w:color="auto"/>
              </w:divBdr>
            </w:div>
          </w:divsChild>
        </w:div>
        <w:div w:id="23609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toric-deerfield.org/sf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asser@historic-deerfield.org" TargetMode="External"/><Relationship Id="rId5" Type="http://schemas.openxmlformats.org/officeDocument/2006/relationships/hyperlink" Target="http://www.historic-deerfield.org/sf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Gasser</dc:creator>
  <cp:keywords/>
  <dc:description/>
  <cp:lastModifiedBy>Erika Gasser</cp:lastModifiedBy>
  <cp:revision>3</cp:revision>
  <dcterms:created xsi:type="dcterms:W3CDTF">2024-11-25T14:49:00Z</dcterms:created>
  <dcterms:modified xsi:type="dcterms:W3CDTF">2024-12-02T20:41:00Z</dcterms:modified>
</cp:coreProperties>
</file>